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9E1C" w14:textId="77777777" w:rsidR="006121E4" w:rsidRDefault="004D1D8B" w:rsidP="006121E4">
      <w:pPr>
        <w:spacing w:after="160" w:line="252" w:lineRule="auto"/>
        <w:rPr>
          <w:rFonts w:ascii="Trebuchet MS" w:hAnsi="Trebuchet MS"/>
          <w:b/>
          <w:bCs/>
        </w:rPr>
      </w:pPr>
      <w:r w:rsidRPr="006121E4">
        <w:rPr>
          <w:rFonts w:ascii="Trebuchet MS" w:hAnsi="Trebuchet MS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0" wp14:anchorId="73F70C04" wp14:editId="426E8F44">
            <wp:simplePos x="0" y="0"/>
            <wp:positionH relativeFrom="margin">
              <wp:posOffset>4253865</wp:posOffset>
            </wp:positionH>
            <wp:positionV relativeFrom="paragraph">
              <wp:posOffset>-434975</wp:posOffset>
            </wp:positionV>
            <wp:extent cx="673016" cy="694661"/>
            <wp:effectExtent l="0" t="0" r="0" b="0"/>
            <wp:wrapNone/>
            <wp:docPr id="8" name="Picture 1" descr="APPG Por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 Port Squ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16" cy="694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B" w:rsidRPr="006121E4">
        <w:rPr>
          <w:rFonts w:ascii="Trebuchet MS" w:hAnsi="Trebuchet MS"/>
          <w:b/>
          <w:noProof/>
          <w:lang w:eastAsia="en-GB"/>
        </w:rPr>
        <w:t>Meeting</w:t>
      </w:r>
      <w:r w:rsidR="006F4090" w:rsidRPr="006121E4">
        <w:rPr>
          <w:rFonts w:ascii="Trebuchet MS" w:hAnsi="Trebuchet MS"/>
          <w:b/>
          <w:bCs/>
        </w:rPr>
        <w:t xml:space="preserve"> of APPG </w:t>
      </w:r>
      <w:r w:rsidR="00EB0B92" w:rsidRPr="006121E4">
        <w:rPr>
          <w:rFonts w:ascii="Trebuchet MS" w:hAnsi="Trebuchet MS"/>
          <w:b/>
          <w:bCs/>
        </w:rPr>
        <w:t>for</w:t>
      </w:r>
      <w:r w:rsidR="006F4090" w:rsidRPr="006121E4">
        <w:rPr>
          <w:rFonts w:ascii="Trebuchet MS" w:hAnsi="Trebuchet MS"/>
          <w:b/>
          <w:bCs/>
        </w:rPr>
        <w:t xml:space="preserve"> Eating Disorders</w:t>
      </w:r>
    </w:p>
    <w:p w14:paraId="6DEEA748" w14:textId="21C70CBC" w:rsidR="006121E4" w:rsidRDefault="00370F88" w:rsidP="006121E4">
      <w:pPr>
        <w:spacing w:after="160" w:line="252" w:lineRule="auto"/>
        <w:rPr>
          <w:rFonts w:ascii="Trebuchet MS" w:hAnsi="Trebuchet MS"/>
          <w:b/>
          <w:bCs/>
        </w:rPr>
      </w:pPr>
      <w:r w:rsidRPr="006121E4">
        <w:rPr>
          <w:rFonts w:ascii="Trebuchet MS" w:hAnsi="Trebuchet MS"/>
        </w:rPr>
        <w:t xml:space="preserve">Thursday </w:t>
      </w:r>
      <w:r w:rsidR="006A40F1">
        <w:rPr>
          <w:rFonts w:ascii="Trebuchet MS" w:hAnsi="Trebuchet MS"/>
        </w:rPr>
        <w:t>10</w:t>
      </w:r>
      <w:r w:rsidR="006A40F1" w:rsidRPr="006A40F1">
        <w:rPr>
          <w:rFonts w:ascii="Trebuchet MS" w:hAnsi="Trebuchet MS"/>
          <w:vertAlign w:val="superscript"/>
        </w:rPr>
        <w:t>th</w:t>
      </w:r>
      <w:r w:rsidR="006A40F1">
        <w:rPr>
          <w:rFonts w:ascii="Trebuchet MS" w:hAnsi="Trebuchet MS"/>
        </w:rPr>
        <w:t xml:space="preserve"> June</w:t>
      </w:r>
    </w:p>
    <w:p w14:paraId="19DE05B5" w14:textId="4D066923" w:rsidR="006A40F1" w:rsidRDefault="006A40F1" w:rsidP="00366F34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370F88" w:rsidRPr="006121E4">
        <w:rPr>
          <w:rFonts w:ascii="Trebuchet MS" w:hAnsi="Trebuchet MS"/>
        </w:rPr>
        <w:t>:00-</w:t>
      </w:r>
      <w:r>
        <w:rPr>
          <w:rFonts w:ascii="Trebuchet MS" w:hAnsi="Trebuchet MS"/>
        </w:rPr>
        <w:t>3:15</w:t>
      </w:r>
      <w:r w:rsidR="00370F88" w:rsidRPr="006121E4">
        <w:rPr>
          <w:rFonts w:ascii="Trebuchet MS" w:hAnsi="Trebuchet MS"/>
        </w:rPr>
        <w:t>pm</w:t>
      </w:r>
      <w:r w:rsidR="00366F34">
        <w:rPr>
          <w:rFonts w:ascii="Trebuchet MS" w:hAnsi="Trebuchet MS"/>
        </w:rPr>
        <w:t xml:space="preserve"> </w:t>
      </w:r>
    </w:p>
    <w:p w14:paraId="41AF2502" w14:textId="0414267F" w:rsidR="006F4090" w:rsidRPr="00366F34" w:rsidRDefault="00366F34" w:rsidP="00366F34">
      <w:pPr>
        <w:spacing w:after="160" w:line="252" w:lineRule="auto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2:00-2:15pm Election </w:t>
      </w:r>
    </w:p>
    <w:p w14:paraId="6CE9F654" w14:textId="3FCE67BB" w:rsidR="00370F88" w:rsidRPr="006A40F1" w:rsidRDefault="00835BBE" w:rsidP="00B82504">
      <w:pPr>
        <w:rPr>
          <w:rFonts w:ascii="Trebuchet MS" w:hAnsi="Trebuchet MS"/>
        </w:rPr>
      </w:pPr>
      <w:r w:rsidRPr="006121E4">
        <w:rPr>
          <w:rFonts w:ascii="Trebuchet MS" w:hAnsi="Trebuchet MS"/>
          <w:b/>
        </w:rPr>
        <w:t>Attendees:</w:t>
      </w:r>
      <w:r w:rsidR="00607BBF" w:rsidRPr="006121E4">
        <w:rPr>
          <w:rFonts w:ascii="Trebuchet MS" w:hAnsi="Trebuchet MS"/>
          <w:b/>
        </w:rPr>
        <w:t xml:space="preserve"> </w:t>
      </w:r>
      <w:r w:rsidR="000E70C6" w:rsidRPr="006121E4">
        <w:rPr>
          <w:rFonts w:ascii="Trebuchet MS" w:hAnsi="Trebuchet MS"/>
          <w:bCs/>
        </w:rPr>
        <w:t>Scott Benton M</w:t>
      </w:r>
      <w:r w:rsidR="00C141E8" w:rsidRPr="006121E4">
        <w:rPr>
          <w:rFonts w:ascii="Trebuchet MS" w:hAnsi="Trebuchet MS"/>
          <w:bCs/>
        </w:rPr>
        <w:t>P (SB)</w:t>
      </w:r>
      <w:r w:rsidR="000E70C6" w:rsidRPr="006121E4">
        <w:rPr>
          <w:rFonts w:ascii="Trebuchet MS" w:hAnsi="Trebuchet MS"/>
          <w:bCs/>
        </w:rPr>
        <w:t>,</w:t>
      </w:r>
      <w:r w:rsidR="006A40F1">
        <w:rPr>
          <w:rFonts w:ascii="Trebuchet MS" w:hAnsi="Trebuchet MS"/>
          <w:bCs/>
        </w:rPr>
        <w:t xml:space="preserve"> </w:t>
      </w:r>
      <w:r w:rsidR="00366F34">
        <w:rPr>
          <w:rFonts w:ascii="Trebuchet MS" w:hAnsi="Trebuchet MS"/>
          <w:bCs/>
        </w:rPr>
        <w:t xml:space="preserve">Sam Browse (SB) </w:t>
      </w:r>
      <w:r w:rsidR="00366F34">
        <w:rPr>
          <w:rFonts w:ascii="Trebuchet MS" w:hAnsi="Trebuchet MS"/>
          <w:bCs/>
          <w:i/>
          <w:iCs/>
        </w:rPr>
        <w:t xml:space="preserve">Office of Olivia Blake MP, </w:t>
      </w:r>
      <w:r w:rsidR="006A40F1">
        <w:rPr>
          <w:rFonts w:ascii="Trebuchet MS" w:hAnsi="Trebuchet MS"/>
          <w:bCs/>
        </w:rPr>
        <w:t>Baroness Bull (BB),</w:t>
      </w:r>
      <w:r w:rsidR="006A40F1" w:rsidRPr="006A40F1">
        <w:t xml:space="preserve"> </w:t>
      </w:r>
      <w:r w:rsidR="006A40F1" w:rsidRPr="006A40F1">
        <w:rPr>
          <w:rFonts w:ascii="Trebuchet MS" w:hAnsi="Trebuchet MS"/>
          <w:bCs/>
        </w:rPr>
        <w:t>Eden Duggan</w:t>
      </w:r>
      <w:r w:rsidR="006A40F1">
        <w:rPr>
          <w:rFonts w:ascii="Trebuchet MS" w:hAnsi="Trebuchet MS"/>
          <w:bCs/>
        </w:rPr>
        <w:t xml:space="preserve"> (ED) </w:t>
      </w:r>
      <w:r w:rsidR="00366F34">
        <w:rPr>
          <w:rFonts w:ascii="Trebuchet MS" w:hAnsi="Trebuchet MS"/>
          <w:i/>
          <w:iCs/>
        </w:rPr>
        <w:t>Office of</w:t>
      </w:r>
      <w:r w:rsidR="000E70C6" w:rsidRPr="006121E4">
        <w:rPr>
          <w:rFonts w:ascii="Trebuchet MS" w:hAnsi="Trebuchet MS"/>
          <w:bCs/>
        </w:rPr>
        <w:t xml:space="preserve"> </w:t>
      </w:r>
      <w:r w:rsidR="006A40F1" w:rsidRPr="006A40F1">
        <w:rPr>
          <w:rFonts w:ascii="Trebuchet MS" w:hAnsi="Trebuchet MS"/>
          <w:bCs/>
          <w:i/>
          <w:iCs/>
        </w:rPr>
        <w:t>Robert Halfon MP</w:t>
      </w:r>
      <w:r w:rsidR="006A40F1">
        <w:rPr>
          <w:rFonts w:ascii="Trebuchet MS" w:hAnsi="Trebuchet MS"/>
          <w:bCs/>
          <w:i/>
          <w:iCs/>
        </w:rPr>
        <w:t>,</w:t>
      </w:r>
      <w:r w:rsidR="006A40F1" w:rsidRPr="006A40F1">
        <w:rPr>
          <w:rFonts w:ascii="Trebuchet MS" w:hAnsi="Trebuchet MS"/>
          <w:bCs/>
        </w:rPr>
        <w:t xml:space="preserve"> </w:t>
      </w:r>
      <w:r w:rsidR="006A40F1">
        <w:rPr>
          <w:rFonts w:ascii="Trebuchet MS" w:hAnsi="Trebuchet MS"/>
          <w:bCs/>
        </w:rPr>
        <w:t xml:space="preserve">Chris Evans MP (CE), Baroness Fall (BF), </w:t>
      </w:r>
      <w:r w:rsidR="00B82504" w:rsidRPr="006121E4">
        <w:rPr>
          <w:rFonts w:ascii="Trebuchet MS" w:hAnsi="Trebuchet MS"/>
        </w:rPr>
        <w:t xml:space="preserve">Wera Hobhouse MP (WH), </w:t>
      </w:r>
      <w:r w:rsidR="006A40F1">
        <w:rPr>
          <w:rFonts w:ascii="Trebuchet MS" w:hAnsi="Trebuchet MS"/>
        </w:rPr>
        <w:t xml:space="preserve">Sir George Howarth MP (GH), </w:t>
      </w:r>
      <w:r w:rsidR="006A40F1" w:rsidRPr="006A40F1">
        <w:rPr>
          <w:rFonts w:ascii="Trebuchet MS" w:hAnsi="Trebuchet MS"/>
        </w:rPr>
        <w:t xml:space="preserve">Sonia </w:t>
      </w:r>
      <w:proofErr w:type="spellStart"/>
      <w:r w:rsidR="006A40F1" w:rsidRPr="006A40F1">
        <w:rPr>
          <w:rFonts w:ascii="Trebuchet MS" w:hAnsi="Trebuchet MS"/>
        </w:rPr>
        <w:t>Johar</w:t>
      </w:r>
      <w:proofErr w:type="spellEnd"/>
      <w:r w:rsidR="006A40F1">
        <w:rPr>
          <w:rFonts w:ascii="Trebuchet MS" w:hAnsi="Trebuchet MS"/>
        </w:rPr>
        <w:t xml:space="preserve"> (SJ) </w:t>
      </w:r>
      <w:r w:rsidR="00366F34">
        <w:rPr>
          <w:rFonts w:ascii="Trebuchet MS" w:hAnsi="Trebuchet MS"/>
          <w:i/>
          <w:iCs/>
        </w:rPr>
        <w:t>Office of</w:t>
      </w:r>
      <w:r w:rsidR="006A40F1" w:rsidRPr="006A40F1">
        <w:rPr>
          <w:rFonts w:ascii="Trebuchet MS" w:hAnsi="Trebuchet MS"/>
          <w:i/>
          <w:iCs/>
        </w:rPr>
        <w:t xml:space="preserve"> Philip Davies MP</w:t>
      </w:r>
      <w:r w:rsidR="006A40F1">
        <w:rPr>
          <w:rFonts w:ascii="Trebuchet MS" w:hAnsi="Trebuchet MS"/>
        </w:rPr>
        <w:t xml:space="preserve">, </w:t>
      </w:r>
      <w:r w:rsidR="00B82504" w:rsidRPr="006121E4">
        <w:rPr>
          <w:rFonts w:ascii="Trebuchet MS" w:hAnsi="Trebuchet MS"/>
        </w:rPr>
        <w:t xml:space="preserve">Baroness </w:t>
      </w:r>
      <w:proofErr w:type="spellStart"/>
      <w:r w:rsidR="00B82504" w:rsidRPr="006121E4">
        <w:rPr>
          <w:rFonts w:ascii="Trebuchet MS" w:hAnsi="Trebuchet MS"/>
        </w:rPr>
        <w:t>Parminter</w:t>
      </w:r>
      <w:proofErr w:type="spellEnd"/>
      <w:r w:rsidR="00B82504" w:rsidRPr="006121E4">
        <w:rPr>
          <w:rFonts w:ascii="Trebuchet MS" w:hAnsi="Trebuchet MS"/>
        </w:rPr>
        <w:t xml:space="preserve"> (BP)</w:t>
      </w:r>
      <w:r w:rsidR="006A40F1">
        <w:rPr>
          <w:rFonts w:ascii="Trebuchet MS" w:hAnsi="Trebuchet MS"/>
        </w:rPr>
        <w:t xml:space="preserve">, </w:t>
      </w:r>
      <w:r w:rsidR="006A40F1" w:rsidRPr="006A40F1">
        <w:rPr>
          <w:rFonts w:ascii="Trebuchet MS" w:hAnsi="Trebuchet MS"/>
        </w:rPr>
        <w:t>Josh Price</w:t>
      </w:r>
      <w:r w:rsidR="006A40F1">
        <w:rPr>
          <w:rFonts w:ascii="Trebuchet MS" w:hAnsi="Trebuchet MS"/>
        </w:rPr>
        <w:t xml:space="preserve"> (JP) </w:t>
      </w:r>
      <w:r w:rsidR="00366F34">
        <w:rPr>
          <w:rFonts w:ascii="Trebuchet MS" w:hAnsi="Trebuchet MS"/>
          <w:i/>
          <w:iCs/>
        </w:rPr>
        <w:t>Office of</w:t>
      </w:r>
      <w:r w:rsidR="006A40F1" w:rsidRPr="006121E4">
        <w:rPr>
          <w:rFonts w:ascii="Trebuchet MS" w:hAnsi="Trebuchet MS"/>
          <w:bCs/>
        </w:rPr>
        <w:t xml:space="preserve"> </w:t>
      </w:r>
      <w:r w:rsidR="006A40F1">
        <w:rPr>
          <w:rFonts w:ascii="Trebuchet MS" w:hAnsi="Trebuchet MS"/>
          <w:bCs/>
          <w:i/>
          <w:iCs/>
        </w:rPr>
        <w:t xml:space="preserve">Tim </w:t>
      </w:r>
      <w:proofErr w:type="spellStart"/>
      <w:r w:rsidR="006A40F1">
        <w:rPr>
          <w:rFonts w:ascii="Trebuchet MS" w:hAnsi="Trebuchet MS"/>
          <w:bCs/>
          <w:i/>
          <w:iCs/>
        </w:rPr>
        <w:t>Farron</w:t>
      </w:r>
      <w:proofErr w:type="spellEnd"/>
      <w:r w:rsidR="006A40F1" w:rsidRPr="006A40F1">
        <w:rPr>
          <w:rFonts w:ascii="Trebuchet MS" w:hAnsi="Trebuchet MS"/>
          <w:bCs/>
          <w:i/>
          <w:iCs/>
        </w:rPr>
        <w:t xml:space="preserve"> M</w:t>
      </w:r>
      <w:r w:rsidR="006A40F1">
        <w:rPr>
          <w:rFonts w:ascii="Trebuchet MS" w:hAnsi="Trebuchet MS"/>
          <w:bCs/>
          <w:i/>
          <w:iCs/>
        </w:rPr>
        <w:t xml:space="preserve">P, </w:t>
      </w:r>
      <w:r w:rsidR="006A40F1" w:rsidRPr="006A40F1">
        <w:rPr>
          <w:rFonts w:ascii="Trebuchet MS" w:hAnsi="Trebuchet MS"/>
          <w:bCs/>
        </w:rPr>
        <w:t>Mathew Spencer (MS)</w:t>
      </w:r>
      <w:r w:rsidR="006A40F1">
        <w:rPr>
          <w:rFonts w:ascii="Trebuchet MS" w:hAnsi="Trebuchet MS"/>
          <w:bCs/>
        </w:rPr>
        <w:t xml:space="preserve"> </w:t>
      </w:r>
      <w:r w:rsidR="00366F34">
        <w:rPr>
          <w:rFonts w:ascii="Trebuchet MS" w:hAnsi="Trebuchet MS"/>
          <w:i/>
          <w:iCs/>
        </w:rPr>
        <w:t>Office of</w:t>
      </w:r>
      <w:r w:rsidR="006A40F1">
        <w:rPr>
          <w:rFonts w:ascii="Trebuchet MS" w:hAnsi="Trebuchet MS"/>
          <w:i/>
          <w:iCs/>
        </w:rPr>
        <w:t xml:space="preserve"> Dr Lisa Cameron MP</w:t>
      </w:r>
    </w:p>
    <w:p w14:paraId="5723D57B" w14:textId="77777777" w:rsidR="006A40F1" w:rsidRPr="006121E4" w:rsidRDefault="006A40F1" w:rsidP="00B82504">
      <w:pPr>
        <w:rPr>
          <w:rFonts w:ascii="Trebuchet MS" w:hAnsi="Trebuchet MS"/>
        </w:rPr>
      </w:pPr>
    </w:p>
    <w:p w14:paraId="05F44098" w14:textId="0E8331C7" w:rsidR="00370F88" w:rsidRPr="006121E4" w:rsidRDefault="00366F34" w:rsidP="00835BBE">
      <w:pPr>
        <w:rPr>
          <w:rFonts w:ascii="Trebuchet MS" w:hAnsi="Trebuchet MS"/>
        </w:rPr>
      </w:pPr>
      <w:r w:rsidRPr="006121E4">
        <w:rPr>
          <w:rFonts w:ascii="Trebuchet MS" w:hAnsi="Trebuchet MS"/>
        </w:rPr>
        <w:t xml:space="preserve">Sophie Clark, </w:t>
      </w:r>
      <w:proofErr w:type="gramStart"/>
      <w:r w:rsidRPr="006121E4">
        <w:rPr>
          <w:rFonts w:ascii="Trebuchet MS" w:hAnsi="Trebuchet MS"/>
          <w:i/>
          <w:iCs/>
        </w:rPr>
        <w:t>Beat</w:t>
      </w:r>
      <w:proofErr w:type="gramEnd"/>
      <w:r w:rsidRPr="006121E4">
        <w:rPr>
          <w:rFonts w:ascii="Trebuchet MS" w:hAnsi="Trebuchet MS"/>
        </w:rPr>
        <w:t xml:space="preserve"> (SC), Katherine Pugh, </w:t>
      </w:r>
      <w:r w:rsidRPr="006121E4">
        <w:rPr>
          <w:rFonts w:ascii="Trebuchet MS" w:hAnsi="Trebuchet MS"/>
          <w:i/>
          <w:iCs/>
        </w:rPr>
        <w:t>Beat</w:t>
      </w:r>
      <w:r w:rsidRPr="006121E4">
        <w:rPr>
          <w:rFonts w:ascii="Trebuchet MS" w:hAnsi="Trebuchet MS"/>
        </w:rPr>
        <w:t xml:space="preserve"> (KP)</w:t>
      </w:r>
      <w:r w:rsidR="00E27C4D">
        <w:rPr>
          <w:rFonts w:ascii="Trebuchet MS" w:hAnsi="Trebuchet MS"/>
        </w:rPr>
        <w:t>,</w:t>
      </w:r>
      <w:r w:rsidR="00E27C4D" w:rsidRPr="00E27C4D">
        <w:rPr>
          <w:rFonts w:ascii="Trebuchet MS" w:hAnsi="Trebuchet MS"/>
        </w:rPr>
        <w:t xml:space="preserve"> </w:t>
      </w:r>
      <w:r w:rsidR="00E27C4D" w:rsidRPr="006121E4">
        <w:rPr>
          <w:rFonts w:ascii="Trebuchet MS" w:hAnsi="Trebuchet MS"/>
        </w:rPr>
        <w:t>Jo</w:t>
      </w:r>
      <w:r w:rsidR="00E27C4D">
        <w:rPr>
          <w:rFonts w:ascii="Trebuchet MS" w:hAnsi="Trebuchet MS"/>
        </w:rPr>
        <w:t xml:space="preserve"> W</w:t>
      </w:r>
      <w:r w:rsidR="00331B35">
        <w:rPr>
          <w:rFonts w:ascii="Trebuchet MS" w:hAnsi="Trebuchet MS"/>
        </w:rPr>
        <w:t>h</w:t>
      </w:r>
      <w:r w:rsidR="00E27C4D">
        <w:rPr>
          <w:rFonts w:ascii="Trebuchet MS" w:hAnsi="Trebuchet MS"/>
        </w:rPr>
        <w:t>itfield</w:t>
      </w:r>
      <w:r w:rsidR="00E27C4D" w:rsidRPr="006121E4">
        <w:rPr>
          <w:rFonts w:ascii="Trebuchet MS" w:hAnsi="Trebuchet MS"/>
        </w:rPr>
        <w:t xml:space="preserve">, </w:t>
      </w:r>
      <w:r w:rsidR="00E27C4D" w:rsidRPr="006121E4">
        <w:rPr>
          <w:rFonts w:ascii="Trebuchet MS" w:hAnsi="Trebuchet MS"/>
          <w:i/>
          <w:iCs/>
        </w:rPr>
        <w:t>Beat</w:t>
      </w:r>
      <w:r w:rsidR="00E27C4D" w:rsidRPr="006121E4">
        <w:rPr>
          <w:rFonts w:ascii="Trebuchet MS" w:hAnsi="Trebuchet MS"/>
        </w:rPr>
        <w:t xml:space="preserve"> (J</w:t>
      </w:r>
      <w:r w:rsidR="00E27C4D">
        <w:rPr>
          <w:rFonts w:ascii="Trebuchet MS" w:hAnsi="Trebuchet MS"/>
        </w:rPr>
        <w:t>W</w:t>
      </w:r>
      <w:r w:rsidR="00E27C4D" w:rsidRPr="006121E4">
        <w:rPr>
          <w:rFonts w:ascii="Trebuchet MS" w:hAnsi="Trebuchet MS"/>
        </w:rPr>
        <w:t>)</w:t>
      </w:r>
    </w:p>
    <w:p w14:paraId="78EDF6BB" w14:textId="3126B05E" w:rsidR="00366F34" w:rsidRDefault="00366F34" w:rsidP="00395449">
      <w:pPr>
        <w:rPr>
          <w:rFonts w:ascii="Trebuchet MS" w:hAnsi="Trebuchet MS"/>
        </w:rPr>
      </w:pPr>
    </w:p>
    <w:p w14:paraId="3448C277" w14:textId="610C14FA" w:rsidR="00366F34" w:rsidRPr="00366F34" w:rsidRDefault="00366F34" w:rsidP="00395449">
      <w:pPr>
        <w:rPr>
          <w:rFonts w:ascii="Trebuchet MS" w:hAnsi="Trebuchet MS"/>
        </w:rPr>
      </w:pPr>
      <w:r w:rsidRPr="00366F34">
        <w:rPr>
          <w:rFonts w:ascii="Trebuchet MS" w:hAnsi="Trebuchet MS"/>
          <w:b/>
          <w:bCs/>
        </w:rPr>
        <w:t>Apologies</w:t>
      </w:r>
      <w:r>
        <w:rPr>
          <w:rFonts w:ascii="Trebuchet MS" w:hAnsi="Trebuchet MS"/>
          <w:b/>
          <w:bCs/>
        </w:rPr>
        <w:t xml:space="preserve">: </w:t>
      </w:r>
      <w:r w:rsidR="00245608" w:rsidRPr="00245608">
        <w:rPr>
          <w:rFonts w:ascii="Trebuchet MS" w:hAnsi="Trebuchet MS"/>
        </w:rPr>
        <w:t>Sarah Champion MP,</w:t>
      </w:r>
      <w:r w:rsidR="00245608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 xml:space="preserve">Caroline </w:t>
      </w:r>
      <w:proofErr w:type="spellStart"/>
      <w:r>
        <w:rPr>
          <w:rFonts w:ascii="Trebuchet MS" w:hAnsi="Trebuchet MS"/>
        </w:rPr>
        <w:t>Nokes</w:t>
      </w:r>
      <w:proofErr w:type="spellEnd"/>
      <w:r>
        <w:rPr>
          <w:rFonts w:ascii="Trebuchet MS" w:hAnsi="Trebuchet MS"/>
        </w:rPr>
        <w:t xml:space="preserve"> MP</w:t>
      </w:r>
    </w:p>
    <w:p w14:paraId="06CE3A9A" w14:textId="30AAD3A7" w:rsidR="00366F34" w:rsidRDefault="00366F34" w:rsidP="00395449">
      <w:pPr>
        <w:rPr>
          <w:rFonts w:ascii="Trebuchet MS" w:hAnsi="Trebuchet MS"/>
        </w:rPr>
      </w:pPr>
    </w:p>
    <w:p w14:paraId="198AC800" w14:textId="1AE86011" w:rsidR="00245608" w:rsidRDefault="00245608" w:rsidP="00245608">
      <w:pPr>
        <w:pStyle w:val="xxmsonormal"/>
        <w:numPr>
          <w:ilvl w:val="0"/>
          <w:numId w:val="14"/>
        </w:numPr>
        <w:rPr>
          <w:rStyle w:val="eop"/>
          <w:rFonts w:ascii="Trebuchet MS" w:hAnsi="Trebuchet MS"/>
        </w:rPr>
      </w:pPr>
      <w:r w:rsidRPr="0034221F">
        <w:rPr>
          <w:rFonts w:ascii="Trebuchet MS" w:hAnsi="Trebuchet MS"/>
        </w:rPr>
        <w:t xml:space="preserve">Welcome </w:t>
      </w:r>
      <w:r w:rsidRPr="0034221F">
        <w:rPr>
          <w:rStyle w:val="normaltextrun"/>
          <w:rFonts w:ascii="Trebuchet MS" w:hAnsi="Trebuchet MS"/>
        </w:rPr>
        <w:t>from Wera Hobhouse MP (5 minutes)</w:t>
      </w:r>
      <w:r w:rsidRPr="0034221F">
        <w:rPr>
          <w:rStyle w:val="eop"/>
          <w:rFonts w:ascii="Trebuchet MS" w:hAnsi="Trebuchet MS"/>
        </w:rPr>
        <w:t> </w:t>
      </w:r>
    </w:p>
    <w:p w14:paraId="7A4D3DE1" w14:textId="77777777" w:rsidR="006C1D02" w:rsidRDefault="006C1D02" w:rsidP="00245608">
      <w:pPr>
        <w:pStyle w:val="xxmsonormal"/>
        <w:rPr>
          <w:rStyle w:val="eop"/>
          <w:rFonts w:ascii="Trebuchet MS" w:hAnsi="Trebuchet MS"/>
        </w:rPr>
      </w:pPr>
    </w:p>
    <w:p w14:paraId="3ABEA079" w14:textId="41032E7C" w:rsidR="00245608" w:rsidRPr="00245608" w:rsidRDefault="00245608" w:rsidP="00245608">
      <w:pPr>
        <w:pStyle w:val="xxmsonormal"/>
        <w:rPr>
          <w:rStyle w:val="eop"/>
          <w:rFonts w:ascii="Trebuchet MS" w:hAnsi="Trebuchet MS"/>
        </w:rPr>
      </w:pPr>
      <w:r>
        <w:rPr>
          <w:rStyle w:val="eop"/>
          <w:rFonts w:ascii="Trebuchet MS" w:hAnsi="Trebuchet MS"/>
        </w:rPr>
        <w:t>WH thanked the</w:t>
      </w:r>
      <w:r w:rsidR="006C1D02">
        <w:rPr>
          <w:rStyle w:val="eop"/>
          <w:rFonts w:ascii="Trebuchet MS" w:hAnsi="Trebuchet MS"/>
        </w:rPr>
        <w:t xml:space="preserve"> group</w:t>
      </w:r>
      <w:r w:rsidR="00C51AE6">
        <w:rPr>
          <w:rStyle w:val="eop"/>
          <w:rFonts w:ascii="Trebuchet MS" w:hAnsi="Trebuchet MS"/>
        </w:rPr>
        <w:t>’</w:t>
      </w:r>
      <w:r w:rsidR="006C1D02">
        <w:rPr>
          <w:rStyle w:val="eop"/>
          <w:rFonts w:ascii="Trebuchet MS" w:hAnsi="Trebuchet MS"/>
        </w:rPr>
        <w:t>s</w:t>
      </w:r>
      <w:r>
        <w:rPr>
          <w:rStyle w:val="eop"/>
          <w:rFonts w:ascii="Trebuchet MS" w:hAnsi="Trebuchet MS"/>
        </w:rPr>
        <w:t xml:space="preserve"> Co-Chair</w:t>
      </w:r>
      <w:r w:rsidR="006C1D02">
        <w:rPr>
          <w:rStyle w:val="eop"/>
          <w:rFonts w:ascii="Trebuchet MS" w:hAnsi="Trebuchet MS"/>
        </w:rPr>
        <w:t xml:space="preserve">, </w:t>
      </w:r>
      <w:r>
        <w:rPr>
          <w:rStyle w:val="eop"/>
          <w:rFonts w:ascii="Trebuchet MS" w:hAnsi="Trebuchet MS"/>
        </w:rPr>
        <w:t xml:space="preserve">Officers </w:t>
      </w:r>
      <w:r w:rsidR="006C1D02">
        <w:rPr>
          <w:rStyle w:val="eop"/>
          <w:rFonts w:ascii="Trebuchet MS" w:hAnsi="Trebuchet MS"/>
        </w:rPr>
        <w:t>and Secretariat</w:t>
      </w:r>
      <w:r>
        <w:rPr>
          <w:rStyle w:val="eop"/>
          <w:rFonts w:ascii="Trebuchet MS" w:hAnsi="Trebuchet MS"/>
        </w:rPr>
        <w:t xml:space="preserve"> for their contributions to the group. WH summarised the group</w:t>
      </w:r>
      <w:r w:rsidR="00C51AE6">
        <w:rPr>
          <w:rStyle w:val="eop"/>
          <w:rFonts w:ascii="Trebuchet MS" w:hAnsi="Trebuchet MS"/>
        </w:rPr>
        <w:t>’</w:t>
      </w:r>
      <w:r>
        <w:rPr>
          <w:rStyle w:val="eop"/>
          <w:rFonts w:ascii="Trebuchet MS" w:hAnsi="Trebuchet MS"/>
        </w:rPr>
        <w:t xml:space="preserve">s activity </w:t>
      </w:r>
      <w:r w:rsidR="006C1D02">
        <w:rPr>
          <w:rStyle w:val="eop"/>
          <w:rFonts w:ascii="Trebuchet MS" w:hAnsi="Trebuchet MS"/>
        </w:rPr>
        <w:t>over the previous year, highlighting the publication of the repo</w:t>
      </w:r>
      <w:r w:rsidR="00C51AE6">
        <w:rPr>
          <w:rStyle w:val="eop"/>
          <w:rFonts w:ascii="Trebuchet MS" w:hAnsi="Trebuchet MS"/>
        </w:rPr>
        <w:t>r</w:t>
      </w:r>
      <w:r w:rsidR="006C1D02">
        <w:rPr>
          <w:rStyle w:val="eop"/>
          <w:rFonts w:ascii="Trebuchet MS" w:hAnsi="Trebuchet MS"/>
        </w:rPr>
        <w:t xml:space="preserve">t, </w:t>
      </w:r>
      <w:r w:rsidRPr="00245608">
        <w:rPr>
          <w:rStyle w:val="eop"/>
          <w:rFonts w:ascii="Trebuchet MS" w:hAnsi="Trebuchet MS"/>
        </w:rPr>
        <w:t>“Short-changed: Funding for children and young people's community eating disorder services in England in 2019/20”</w:t>
      </w:r>
      <w:r w:rsidR="006C1D02">
        <w:rPr>
          <w:rStyle w:val="eop"/>
          <w:rFonts w:ascii="Trebuchet MS" w:hAnsi="Trebuchet MS"/>
        </w:rPr>
        <w:t xml:space="preserve"> and the group</w:t>
      </w:r>
      <w:r w:rsidR="00C51AE6">
        <w:rPr>
          <w:rStyle w:val="eop"/>
          <w:rFonts w:ascii="Trebuchet MS" w:hAnsi="Trebuchet MS"/>
        </w:rPr>
        <w:t>’</w:t>
      </w:r>
      <w:r w:rsidR="006C1D02">
        <w:rPr>
          <w:rStyle w:val="eop"/>
          <w:rFonts w:ascii="Trebuchet MS" w:hAnsi="Trebuchet MS"/>
        </w:rPr>
        <w:t xml:space="preserve">s </w:t>
      </w:r>
      <w:r w:rsidRPr="00245608">
        <w:rPr>
          <w:rStyle w:val="eop"/>
          <w:rFonts w:ascii="Trebuchet MS" w:hAnsi="Trebuchet MS"/>
        </w:rPr>
        <w:t>inquiry into research funding for eating disorders</w:t>
      </w:r>
      <w:r w:rsidR="00D207E4">
        <w:rPr>
          <w:rStyle w:val="eop"/>
          <w:rFonts w:ascii="Trebuchet MS" w:hAnsi="Trebuchet MS"/>
        </w:rPr>
        <w:t>.</w:t>
      </w:r>
    </w:p>
    <w:p w14:paraId="63912441" w14:textId="77777777" w:rsidR="00D27F7B" w:rsidRDefault="00D27F7B" w:rsidP="00D27F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sz w:val="22"/>
          <w:szCs w:val="22"/>
        </w:rPr>
      </w:pPr>
    </w:p>
    <w:p w14:paraId="57610DA7" w14:textId="06B330A9" w:rsidR="00245608" w:rsidRDefault="00D27F7B" w:rsidP="006D56E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r w:rsidR="00245608" w:rsidRPr="0034221F">
        <w:rPr>
          <w:rStyle w:val="normaltextrun"/>
          <w:rFonts w:ascii="Trebuchet MS" w:hAnsi="Trebuchet MS" w:cs="Calibri"/>
          <w:sz w:val="22"/>
          <w:szCs w:val="22"/>
        </w:rPr>
        <w:t xml:space="preserve">Officer elections </w:t>
      </w:r>
      <w:r w:rsidR="006D56EE">
        <w:rPr>
          <w:rStyle w:val="normaltextrun"/>
          <w:rFonts w:ascii="Trebuchet MS" w:hAnsi="Trebuchet MS" w:cs="Calibri"/>
          <w:sz w:val="22"/>
          <w:szCs w:val="22"/>
        </w:rPr>
        <w:t xml:space="preserve">and </w:t>
      </w:r>
      <w:r w:rsidR="006D56EE">
        <w:rPr>
          <w:rStyle w:val="eop"/>
          <w:rFonts w:ascii="Trebuchet MS" w:hAnsi="Trebuchet MS"/>
          <w:sz w:val="22"/>
          <w:szCs w:val="22"/>
        </w:rPr>
        <w:t>official business</w:t>
      </w:r>
      <w:r w:rsidR="006D56EE" w:rsidRPr="0034221F"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r w:rsidR="00245608" w:rsidRPr="0034221F">
        <w:rPr>
          <w:rStyle w:val="normaltextrun"/>
          <w:rFonts w:ascii="Trebuchet MS" w:hAnsi="Trebuchet MS" w:cs="Calibri"/>
          <w:sz w:val="22"/>
          <w:szCs w:val="22"/>
        </w:rPr>
        <w:t>(10 minutes)</w:t>
      </w:r>
      <w:r w:rsidR="00245608" w:rsidRPr="0034221F">
        <w:rPr>
          <w:rStyle w:val="eop"/>
          <w:rFonts w:ascii="Trebuchet MS" w:hAnsi="Trebuchet MS"/>
          <w:sz w:val="22"/>
          <w:szCs w:val="22"/>
        </w:rPr>
        <w:t> </w:t>
      </w:r>
    </w:p>
    <w:p w14:paraId="4DB94C04" w14:textId="1AB5CADB" w:rsidR="006C1D02" w:rsidRDefault="006C1D02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6FC2D75D" w14:textId="7D8368D9" w:rsidR="006C1D02" w:rsidRPr="006C1D02" w:rsidRDefault="006C1D02" w:rsidP="006D56EE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The following positions were agreed upon: </w:t>
      </w:r>
      <w:r w:rsidRPr="006C1D02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20CCF9FB" w14:textId="77777777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Style w:val="eop"/>
          <w:rFonts w:ascii="Trebuchet MS" w:hAnsi="Trebuchet MS"/>
          <w:sz w:val="22"/>
          <w:szCs w:val="22"/>
        </w:rPr>
        <w:t> </w:t>
      </w:r>
    </w:p>
    <w:p w14:paraId="729EDAF0" w14:textId="77777777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Chair: Wera Hobhouse MP</w:t>
      </w:r>
      <w:r w:rsidRPr="006C1D02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53421156" w14:textId="77777777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Co-Chair: Scott Benton MP </w:t>
      </w:r>
      <w:r w:rsidRPr="006C1D02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7C4F67B" w14:textId="77777777" w:rsidR="006C1D02" w:rsidRDefault="006C1D02" w:rsidP="006C1D02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Officers:</w:t>
      </w:r>
      <w:r w:rsidRPr="006C1D02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2F498AF2" w14:textId="3D044482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Style w:val="eop"/>
          <w:rFonts w:ascii="Trebuchet MS" w:hAnsi="Trebuchet MS"/>
          <w:sz w:val="22"/>
          <w:szCs w:val="22"/>
        </w:rPr>
        <w:t>Baroness Bull</w:t>
      </w:r>
    </w:p>
    <w:p w14:paraId="25E0AF75" w14:textId="0262D83E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Dr Lisa Cameron MP</w:t>
      </w:r>
      <w:r w:rsidRPr="006C1D02">
        <w:rPr>
          <w:rStyle w:val="eop"/>
          <w:rFonts w:ascii="Trebuchet MS" w:hAnsi="Trebuchet MS"/>
          <w:sz w:val="22"/>
          <w:szCs w:val="22"/>
        </w:rPr>
        <w:t> </w:t>
      </w:r>
    </w:p>
    <w:p w14:paraId="23E7E9B3" w14:textId="292FDEFB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Julie Elliott MP</w:t>
      </w:r>
      <w:r w:rsidRPr="006C1D02">
        <w:rPr>
          <w:rStyle w:val="eop"/>
          <w:rFonts w:ascii="Trebuchet MS" w:hAnsi="Trebuchet MS"/>
          <w:sz w:val="22"/>
          <w:szCs w:val="22"/>
        </w:rPr>
        <w:t> </w:t>
      </w:r>
    </w:p>
    <w:p w14:paraId="17F32916" w14:textId="3FC1D038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Chris Evans MP</w:t>
      </w:r>
      <w:r w:rsidRPr="006C1D02">
        <w:rPr>
          <w:rStyle w:val="eop"/>
          <w:rFonts w:ascii="Trebuchet MS" w:hAnsi="Trebuchet MS"/>
          <w:sz w:val="22"/>
          <w:szCs w:val="22"/>
        </w:rPr>
        <w:t> </w:t>
      </w:r>
    </w:p>
    <w:p w14:paraId="3C03C9BB" w14:textId="77777777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Tim </w:t>
      </w:r>
      <w:proofErr w:type="spellStart"/>
      <w:r w:rsidRPr="006C1D02">
        <w:rPr>
          <w:rStyle w:val="normaltextrun"/>
          <w:rFonts w:ascii="Trebuchet MS" w:hAnsi="Trebuchet MS"/>
          <w:sz w:val="22"/>
          <w:szCs w:val="22"/>
        </w:rPr>
        <w:t>Farron</w:t>
      </w:r>
      <w:proofErr w:type="spellEnd"/>
      <w:r w:rsidRPr="006C1D02">
        <w:rPr>
          <w:rStyle w:val="normaltextrun"/>
          <w:rFonts w:ascii="Trebuchet MS" w:hAnsi="Trebuchet MS"/>
          <w:sz w:val="22"/>
          <w:szCs w:val="22"/>
        </w:rPr>
        <w:t> MP</w:t>
      </w:r>
      <w:r w:rsidRPr="006C1D02">
        <w:rPr>
          <w:rStyle w:val="eop"/>
          <w:rFonts w:ascii="Trebuchet MS" w:hAnsi="Trebuchet MS"/>
          <w:sz w:val="22"/>
          <w:szCs w:val="22"/>
        </w:rPr>
        <w:t> </w:t>
      </w:r>
    </w:p>
    <w:p w14:paraId="683F76D8" w14:textId="353C65B0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Sir George Howarth MP</w:t>
      </w:r>
      <w:r w:rsidRPr="006C1D02">
        <w:rPr>
          <w:rStyle w:val="eop"/>
          <w:rFonts w:ascii="Trebuchet MS" w:hAnsi="Trebuchet MS"/>
          <w:sz w:val="22"/>
          <w:szCs w:val="22"/>
        </w:rPr>
        <w:t> </w:t>
      </w:r>
    </w:p>
    <w:p w14:paraId="741FE8CF" w14:textId="77777777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  <w:r w:rsidRPr="006C1D02">
        <w:rPr>
          <w:rFonts w:ascii="Trebuchet MS" w:hAnsi="Trebuchet MS"/>
          <w:sz w:val="22"/>
          <w:szCs w:val="22"/>
        </w:rPr>
        <w:t xml:space="preserve">Caroline </w:t>
      </w:r>
      <w:proofErr w:type="spellStart"/>
      <w:r w:rsidRPr="006C1D02">
        <w:rPr>
          <w:rFonts w:ascii="Trebuchet MS" w:hAnsi="Trebuchet MS"/>
          <w:sz w:val="22"/>
          <w:szCs w:val="22"/>
        </w:rPr>
        <w:t>Nokes</w:t>
      </w:r>
      <w:proofErr w:type="spellEnd"/>
      <w:r w:rsidRPr="006C1D02">
        <w:rPr>
          <w:rFonts w:ascii="Trebuchet MS" w:hAnsi="Trebuchet MS"/>
          <w:sz w:val="22"/>
          <w:szCs w:val="22"/>
        </w:rPr>
        <w:t xml:space="preserve"> MP </w:t>
      </w:r>
    </w:p>
    <w:p w14:paraId="4B33FE1D" w14:textId="0A30C2ED" w:rsidR="006C1D02" w:rsidRPr="006C1D02" w:rsidRDefault="006C1D02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 w:rsidRPr="006C1D02">
        <w:rPr>
          <w:rStyle w:val="normaltextrun"/>
          <w:rFonts w:ascii="Trebuchet MS" w:hAnsi="Trebuchet MS"/>
          <w:sz w:val="22"/>
          <w:szCs w:val="22"/>
        </w:rPr>
        <w:t>Baroness </w:t>
      </w:r>
      <w:proofErr w:type="spellStart"/>
      <w:r w:rsidRPr="006C1D02">
        <w:rPr>
          <w:rStyle w:val="normaltextrun"/>
          <w:rFonts w:ascii="Trebuchet MS" w:hAnsi="Trebuchet MS"/>
          <w:sz w:val="22"/>
          <w:szCs w:val="22"/>
        </w:rPr>
        <w:t>Parminter</w:t>
      </w:r>
      <w:proofErr w:type="spellEnd"/>
    </w:p>
    <w:p w14:paraId="7588C335" w14:textId="6C44680C" w:rsidR="006C1D02" w:rsidRDefault="006C1D02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0D01A856" w14:textId="73E2CD65" w:rsidR="00D27F7B" w:rsidRDefault="007A59A6" w:rsidP="006D56EE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>I</w:t>
      </w:r>
      <w:r w:rsidR="00D27F7B" w:rsidRPr="00D27F7B">
        <w:rPr>
          <w:rStyle w:val="eop"/>
          <w:rFonts w:ascii="Trebuchet MS" w:hAnsi="Trebuchet MS"/>
          <w:sz w:val="22"/>
          <w:szCs w:val="22"/>
        </w:rPr>
        <w:t>ncome and expenditure statement</w:t>
      </w:r>
    </w:p>
    <w:p w14:paraId="3E8135F5" w14:textId="77777777" w:rsidR="007A59A6" w:rsidRDefault="007A59A6" w:rsidP="007A59A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4D719A02" w14:textId="5C2B2851" w:rsidR="006D56EE" w:rsidRPr="007A59A6" w:rsidRDefault="007A59A6" w:rsidP="007A59A6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>The group approved the i</w:t>
      </w:r>
      <w:r w:rsidRPr="00D27F7B">
        <w:rPr>
          <w:rStyle w:val="eop"/>
          <w:rFonts w:ascii="Trebuchet MS" w:hAnsi="Trebuchet MS"/>
          <w:sz w:val="22"/>
          <w:szCs w:val="22"/>
        </w:rPr>
        <w:t>ncome and expenditure statement</w:t>
      </w:r>
      <w:r w:rsidR="005811B5">
        <w:rPr>
          <w:rStyle w:val="eop"/>
          <w:rFonts w:ascii="Trebuchet MS" w:hAnsi="Trebuchet MS"/>
          <w:sz w:val="22"/>
          <w:szCs w:val="22"/>
        </w:rPr>
        <w:t xml:space="preserve"> for 2020/1</w:t>
      </w:r>
      <w:r>
        <w:rPr>
          <w:rStyle w:val="eop"/>
          <w:rFonts w:ascii="Trebuchet MS" w:hAnsi="Trebuchet MS"/>
          <w:sz w:val="22"/>
          <w:szCs w:val="22"/>
        </w:rPr>
        <w:t>.</w:t>
      </w:r>
    </w:p>
    <w:p w14:paraId="78B89E95" w14:textId="14CD89EE" w:rsidR="006D56EE" w:rsidRDefault="007A59A6" w:rsidP="006D56EE">
      <w:pPr>
        <w:pStyle w:val="paragraph"/>
        <w:numPr>
          <w:ilvl w:val="1"/>
          <w:numId w:val="14"/>
        </w:numPr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>Discussion of</w:t>
      </w:r>
      <w:r w:rsidR="00D27F7B">
        <w:rPr>
          <w:rStyle w:val="eop"/>
          <w:rFonts w:ascii="Trebuchet MS" w:hAnsi="Trebuchet MS"/>
          <w:sz w:val="22"/>
          <w:szCs w:val="22"/>
        </w:rPr>
        <w:t xml:space="preserve"> priorities for the year ahead </w:t>
      </w:r>
    </w:p>
    <w:p w14:paraId="1826F8F8" w14:textId="1BBE6986" w:rsidR="00C246F4" w:rsidRDefault="00D27F7B" w:rsidP="00D27F7B">
      <w:pPr>
        <w:pStyle w:val="paragraph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>There was agreement that the group</w:t>
      </w:r>
      <w:r w:rsidR="000507DD">
        <w:rPr>
          <w:rStyle w:val="eop"/>
          <w:rFonts w:ascii="Trebuchet MS" w:hAnsi="Trebuchet MS"/>
          <w:sz w:val="22"/>
          <w:szCs w:val="22"/>
        </w:rPr>
        <w:t xml:space="preserve"> will</w:t>
      </w:r>
      <w:r>
        <w:rPr>
          <w:rStyle w:val="eop"/>
          <w:rFonts w:ascii="Trebuchet MS" w:hAnsi="Trebuchet MS"/>
          <w:sz w:val="22"/>
          <w:szCs w:val="22"/>
        </w:rPr>
        <w:t xml:space="preserve"> </w:t>
      </w:r>
      <w:r w:rsidRPr="00D27F7B">
        <w:rPr>
          <w:rStyle w:val="eop"/>
          <w:rFonts w:ascii="Trebuchet MS" w:hAnsi="Trebuchet MS"/>
          <w:sz w:val="22"/>
          <w:szCs w:val="22"/>
        </w:rPr>
        <w:t xml:space="preserve">continue to </w:t>
      </w:r>
      <w:r w:rsidR="00126D51">
        <w:rPr>
          <w:rStyle w:val="eop"/>
          <w:rFonts w:ascii="Trebuchet MS" w:hAnsi="Trebuchet MS"/>
          <w:sz w:val="22"/>
          <w:szCs w:val="22"/>
        </w:rPr>
        <w:t>highlight</w:t>
      </w:r>
      <w:r w:rsidRPr="00D27F7B">
        <w:rPr>
          <w:rStyle w:val="eop"/>
          <w:rFonts w:ascii="Trebuchet MS" w:hAnsi="Trebuchet MS"/>
          <w:sz w:val="22"/>
          <w:szCs w:val="22"/>
        </w:rPr>
        <w:t xml:space="preserve"> the </w:t>
      </w:r>
      <w:r w:rsidR="00D20524">
        <w:rPr>
          <w:rStyle w:val="eop"/>
          <w:rFonts w:ascii="Trebuchet MS" w:hAnsi="Trebuchet MS"/>
          <w:sz w:val="22"/>
          <w:szCs w:val="22"/>
        </w:rPr>
        <w:t>risks that the</w:t>
      </w:r>
      <w:r w:rsidR="00126D51">
        <w:rPr>
          <w:rStyle w:val="eop"/>
          <w:rFonts w:ascii="Trebuchet MS" w:hAnsi="Trebuchet MS"/>
          <w:sz w:val="22"/>
          <w:szCs w:val="22"/>
        </w:rPr>
        <w:t xml:space="preserve"> </w:t>
      </w:r>
      <w:r w:rsidR="00126D51" w:rsidRPr="00D27F7B">
        <w:rPr>
          <w:rStyle w:val="eop"/>
          <w:rFonts w:ascii="Trebuchet MS" w:hAnsi="Trebuchet MS"/>
          <w:sz w:val="22"/>
          <w:szCs w:val="22"/>
        </w:rPr>
        <w:t>Obesity Strategy</w:t>
      </w:r>
      <w:r w:rsidR="00126D51">
        <w:rPr>
          <w:rStyle w:val="eop"/>
          <w:rFonts w:ascii="Trebuchet MS" w:hAnsi="Trebuchet MS"/>
          <w:sz w:val="22"/>
          <w:szCs w:val="22"/>
        </w:rPr>
        <w:t xml:space="preserve"> </w:t>
      </w:r>
      <w:r w:rsidR="00D20524">
        <w:rPr>
          <w:rStyle w:val="eop"/>
          <w:rFonts w:ascii="Trebuchet MS" w:hAnsi="Trebuchet MS"/>
          <w:sz w:val="22"/>
          <w:szCs w:val="22"/>
        </w:rPr>
        <w:t>poses to</w:t>
      </w:r>
      <w:r w:rsidRPr="00D27F7B">
        <w:rPr>
          <w:rStyle w:val="eop"/>
          <w:rFonts w:ascii="Trebuchet MS" w:hAnsi="Trebuchet MS"/>
          <w:sz w:val="22"/>
          <w:szCs w:val="22"/>
        </w:rPr>
        <w:t xml:space="preserve"> people living with </w:t>
      </w:r>
      <w:r w:rsidR="00126D51">
        <w:rPr>
          <w:rStyle w:val="eop"/>
          <w:rFonts w:ascii="Trebuchet MS" w:hAnsi="Trebuchet MS"/>
          <w:sz w:val="22"/>
          <w:szCs w:val="22"/>
        </w:rPr>
        <w:t>eating disorders</w:t>
      </w:r>
      <w:r w:rsidR="00D20524">
        <w:rPr>
          <w:rStyle w:val="eop"/>
          <w:rFonts w:ascii="Trebuchet MS" w:hAnsi="Trebuchet MS"/>
          <w:sz w:val="22"/>
          <w:szCs w:val="22"/>
        </w:rPr>
        <w:t xml:space="preserve"> and specifically </w:t>
      </w:r>
      <w:r w:rsidR="006D4878">
        <w:rPr>
          <w:rStyle w:val="eop"/>
          <w:rFonts w:ascii="Trebuchet MS" w:hAnsi="Trebuchet MS"/>
          <w:sz w:val="22"/>
          <w:szCs w:val="22"/>
        </w:rPr>
        <w:t xml:space="preserve">the risks of calorie </w:t>
      </w:r>
      <w:r w:rsidR="0073019B">
        <w:rPr>
          <w:rStyle w:val="eop"/>
          <w:rFonts w:ascii="Trebuchet MS" w:hAnsi="Trebuchet MS"/>
          <w:sz w:val="22"/>
          <w:szCs w:val="22"/>
        </w:rPr>
        <w:t>labelling</w:t>
      </w:r>
      <w:r w:rsidR="006D4878">
        <w:rPr>
          <w:rStyle w:val="eop"/>
          <w:rFonts w:ascii="Trebuchet MS" w:hAnsi="Trebuchet MS"/>
          <w:sz w:val="22"/>
          <w:szCs w:val="22"/>
        </w:rPr>
        <w:t xml:space="preserve"> on menus.</w:t>
      </w:r>
      <w:r>
        <w:rPr>
          <w:rStyle w:val="eop"/>
          <w:rFonts w:ascii="Trebuchet MS" w:hAnsi="Trebuchet MS"/>
          <w:sz w:val="22"/>
          <w:szCs w:val="22"/>
        </w:rPr>
        <w:t xml:space="preserve"> </w:t>
      </w:r>
      <w:r w:rsidR="006D56EE">
        <w:rPr>
          <w:rStyle w:val="eop"/>
          <w:rFonts w:ascii="Trebuchet MS" w:hAnsi="Trebuchet MS"/>
          <w:sz w:val="22"/>
          <w:szCs w:val="22"/>
        </w:rPr>
        <w:t xml:space="preserve">BB raised </w:t>
      </w:r>
      <w:r w:rsidR="00B76036">
        <w:rPr>
          <w:rStyle w:val="eop"/>
          <w:rFonts w:ascii="Trebuchet MS" w:hAnsi="Trebuchet MS"/>
          <w:sz w:val="22"/>
          <w:szCs w:val="22"/>
        </w:rPr>
        <w:t xml:space="preserve">concerns about </w:t>
      </w:r>
      <w:r w:rsidR="00351702">
        <w:rPr>
          <w:rStyle w:val="eop"/>
          <w:rFonts w:ascii="Trebuchet MS" w:hAnsi="Trebuchet MS"/>
          <w:sz w:val="22"/>
          <w:szCs w:val="22"/>
        </w:rPr>
        <w:t>the</w:t>
      </w:r>
      <w:r w:rsidR="006D56EE">
        <w:rPr>
          <w:rStyle w:val="eop"/>
          <w:rFonts w:ascii="Trebuchet MS" w:hAnsi="Trebuchet MS"/>
          <w:sz w:val="22"/>
          <w:szCs w:val="22"/>
        </w:rPr>
        <w:t xml:space="preserve"> disconnect between policy work on obesity and eating disorders </w:t>
      </w:r>
      <w:proofErr w:type="gramStart"/>
      <w:r w:rsidR="006D56EE">
        <w:rPr>
          <w:rStyle w:val="eop"/>
          <w:rFonts w:ascii="Trebuchet MS" w:hAnsi="Trebuchet MS"/>
          <w:sz w:val="22"/>
          <w:szCs w:val="22"/>
        </w:rPr>
        <w:t>and also</w:t>
      </w:r>
      <w:proofErr w:type="gramEnd"/>
      <w:r w:rsidR="006D56EE">
        <w:rPr>
          <w:rStyle w:val="eop"/>
          <w:rFonts w:ascii="Trebuchet MS" w:hAnsi="Trebuchet MS"/>
          <w:sz w:val="22"/>
          <w:szCs w:val="22"/>
        </w:rPr>
        <w:t xml:space="preserve"> the importance of addressing weight stigma.</w:t>
      </w:r>
    </w:p>
    <w:p w14:paraId="2B1D64D8" w14:textId="27EF51FA" w:rsidR="00D27F7B" w:rsidRPr="00D27F7B" w:rsidRDefault="00C246F4" w:rsidP="00D27F7B">
      <w:pPr>
        <w:pStyle w:val="paragraph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lastRenderedPageBreak/>
        <w:t xml:space="preserve">The group also supported the </w:t>
      </w:r>
      <w:r w:rsidR="00D27F7B" w:rsidRPr="00D27F7B">
        <w:rPr>
          <w:rStyle w:val="eop"/>
          <w:rFonts w:ascii="Trebuchet MS" w:hAnsi="Trebuchet MS"/>
          <w:sz w:val="22"/>
          <w:szCs w:val="22"/>
        </w:rPr>
        <w:t>propos</w:t>
      </w:r>
      <w:r>
        <w:rPr>
          <w:rStyle w:val="eop"/>
          <w:rFonts w:ascii="Trebuchet MS" w:hAnsi="Trebuchet MS"/>
          <w:sz w:val="22"/>
          <w:szCs w:val="22"/>
        </w:rPr>
        <w:t>al</w:t>
      </w:r>
      <w:r w:rsidR="00D27F7B" w:rsidRPr="00D27F7B">
        <w:rPr>
          <w:rStyle w:val="eop"/>
          <w:rFonts w:ascii="Trebuchet MS" w:hAnsi="Trebuchet MS"/>
          <w:sz w:val="22"/>
          <w:szCs w:val="22"/>
        </w:rPr>
        <w:t xml:space="preserve"> that the APPG continue </w:t>
      </w:r>
      <w:r>
        <w:rPr>
          <w:rStyle w:val="eop"/>
          <w:rFonts w:ascii="Trebuchet MS" w:hAnsi="Trebuchet MS"/>
          <w:sz w:val="22"/>
          <w:szCs w:val="22"/>
        </w:rPr>
        <w:t>its</w:t>
      </w:r>
      <w:r w:rsidR="00D27F7B" w:rsidRPr="00D27F7B">
        <w:rPr>
          <w:rStyle w:val="eop"/>
          <w:rFonts w:ascii="Trebuchet MS" w:hAnsi="Trebuchet MS"/>
          <w:sz w:val="22"/>
          <w:szCs w:val="22"/>
        </w:rPr>
        <w:t xml:space="preserve"> work on research funding</w:t>
      </w:r>
      <w:r>
        <w:rPr>
          <w:rStyle w:val="eop"/>
          <w:rFonts w:ascii="Trebuchet MS" w:hAnsi="Trebuchet MS"/>
          <w:sz w:val="22"/>
          <w:szCs w:val="22"/>
        </w:rPr>
        <w:t>, based on the findings of the group</w:t>
      </w:r>
      <w:r w:rsidR="00C51AE6">
        <w:rPr>
          <w:rStyle w:val="eop"/>
          <w:rFonts w:ascii="Trebuchet MS" w:hAnsi="Trebuchet MS"/>
          <w:sz w:val="22"/>
          <w:szCs w:val="22"/>
        </w:rPr>
        <w:t>’</w:t>
      </w:r>
      <w:r>
        <w:rPr>
          <w:rStyle w:val="eop"/>
          <w:rFonts w:ascii="Trebuchet MS" w:hAnsi="Trebuchet MS"/>
          <w:sz w:val="22"/>
          <w:szCs w:val="22"/>
        </w:rPr>
        <w:t xml:space="preserve">s inquiry on this topic and </w:t>
      </w:r>
      <w:r w:rsidR="00D27F7B" w:rsidRPr="00D27F7B">
        <w:rPr>
          <w:rStyle w:val="eop"/>
          <w:rFonts w:ascii="Trebuchet MS" w:hAnsi="Trebuchet MS"/>
          <w:sz w:val="22"/>
          <w:szCs w:val="22"/>
        </w:rPr>
        <w:t xml:space="preserve">continue </w:t>
      </w:r>
      <w:r>
        <w:rPr>
          <w:rStyle w:val="eop"/>
          <w:rFonts w:ascii="Trebuchet MS" w:hAnsi="Trebuchet MS"/>
          <w:sz w:val="22"/>
          <w:szCs w:val="22"/>
        </w:rPr>
        <w:t>its</w:t>
      </w:r>
      <w:r w:rsidR="00D27F7B" w:rsidRPr="00D27F7B">
        <w:rPr>
          <w:rStyle w:val="eop"/>
          <w:rFonts w:ascii="Trebuchet MS" w:hAnsi="Trebuchet MS"/>
          <w:sz w:val="22"/>
          <w:szCs w:val="22"/>
        </w:rPr>
        <w:t xml:space="preserve"> work on access to treatment for </w:t>
      </w:r>
      <w:r w:rsidR="00D555AE">
        <w:rPr>
          <w:rStyle w:val="eop"/>
          <w:rFonts w:ascii="Trebuchet MS" w:hAnsi="Trebuchet MS"/>
          <w:sz w:val="22"/>
          <w:szCs w:val="22"/>
        </w:rPr>
        <w:t xml:space="preserve">both </w:t>
      </w:r>
      <w:r w:rsidR="00D27F7B" w:rsidRPr="00D27F7B">
        <w:rPr>
          <w:rStyle w:val="eop"/>
          <w:rFonts w:ascii="Trebuchet MS" w:hAnsi="Trebuchet MS"/>
          <w:sz w:val="22"/>
          <w:szCs w:val="22"/>
        </w:rPr>
        <w:t>children and young people and adults</w:t>
      </w:r>
      <w:r>
        <w:rPr>
          <w:rStyle w:val="eop"/>
          <w:rFonts w:ascii="Trebuchet MS" w:hAnsi="Trebuchet MS"/>
          <w:sz w:val="22"/>
          <w:szCs w:val="22"/>
        </w:rPr>
        <w:t xml:space="preserve">. </w:t>
      </w:r>
    </w:p>
    <w:p w14:paraId="0F9C49D2" w14:textId="05D946CD" w:rsidR="00D27F7B" w:rsidRDefault="00F17380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 xml:space="preserve">GH </w:t>
      </w:r>
      <w:r w:rsidR="00E94F1B">
        <w:rPr>
          <w:rStyle w:val="eop"/>
          <w:rFonts w:ascii="Trebuchet MS" w:hAnsi="Trebuchet MS"/>
          <w:sz w:val="22"/>
          <w:szCs w:val="22"/>
        </w:rPr>
        <w:t>drew attention to</w:t>
      </w:r>
      <w:r w:rsidR="00762A04">
        <w:rPr>
          <w:rStyle w:val="eop"/>
          <w:rFonts w:ascii="Trebuchet MS" w:hAnsi="Trebuchet MS"/>
          <w:sz w:val="22"/>
          <w:szCs w:val="22"/>
        </w:rPr>
        <w:t xml:space="preserve"> the importance o</w:t>
      </w:r>
      <w:r w:rsidR="00C34923">
        <w:rPr>
          <w:rStyle w:val="eop"/>
          <w:rFonts w:ascii="Trebuchet MS" w:hAnsi="Trebuchet MS"/>
          <w:sz w:val="22"/>
          <w:szCs w:val="22"/>
        </w:rPr>
        <w:t xml:space="preserve">f </w:t>
      </w:r>
      <w:r w:rsidR="00125569">
        <w:rPr>
          <w:rStyle w:val="eop"/>
          <w:rFonts w:ascii="Trebuchet MS" w:hAnsi="Trebuchet MS"/>
          <w:sz w:val="22"/>
          <w:szCs w:val="22"/>
        </w:rPr>
        <w:t xml:space="preserve">considering </w:t>
      </w:r>
      <w:r w:rsidR="001B59F1">
        <w:rPr>
          <w:rStyle w:val="eop"/>
          <w:rFonts w:ascii="Trebuchet MS" w:hAnsi="Trebuchet MS"/>
          <w:sz w:val="22"/>
          <w:szCs w:val="22"/>
        </w:rPr>
        <w:t xml:space="preserve">the comorbidity of eating disorders and diabetes </w:t>
      </w:r>
      <w:r w:rsidR="005E2637">
        <w:rPr>
          <w:rStyle w:val="eop"/>
          <w:rFonts w:ascii="Trebuchet MS" w:hAnsi="Trebuchet MS"/>
          <w:sz w:val="22"/>
          <w:szCs w:val="22"/>
        </w:rPr>
        <w:t>and</w:t>
      </w:r>
      <w:r w:rsidR="001B59F1">
        <w:rPr>
          <w:rStyle w:val="eop"/>
          <w:rFonts w:ascii="Trebuchet MS" w:hAnsi="Trebuchet MS"/>
          <w:sz w:val="22"/>
          <w:szCs w:val="22"/>
        </w:rPr>
        <w:t xml:space="preserve"> of the group seeking advice </w:t>
      </w:r>
      <w:r w:rsidR="00EF7D92">
        <w:rPr>
          <w:rStyle w:val="eop"/>
          <w:rFonts w:ascii="Trebuchet MS" w:hAnsi="Trebuchet MS"/>
          <w:sz w:val="22"/>
          <w:szCs w:val="22"/>
        </w:rPr>
        <w:t xml:space="preserve">from experts. </w:t>
      </w:r>
    </w:p>
    <w:p w14:paraId="423186F5" w14:textId="0113310F" w:rsidR="00F56457" w:rsidRDefault="00F56457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2451BA01" w14:textId="1E88085C" w:rsidR="00F56457" w:rsidRDefault="009731F0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>It was agreed that</w:t>
      </w:r>
      <w:r w:rsidR="00F56457">
        <w:rPr>
          <w:rStyle w:val="eop"/>
          <w:rFonts w:ascii="Trebuchet MS" w:hAnsi="Trebuchet MS"/>
          <w:sz w:val="22"/>
          <w:szCs w:val="22"/>
        </w:rPr>
        <w:t xml:space="preserve"> it would be helpful to have a virtual tour of the Beat Helpline.</w:t>
      </w:r>
    </w:p>
    <w:p w14:paraId="3B18C29A" w14:textId="3FEE51FB" w:rsidR="00F56457" w:rsidRDefault="00F56457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34CBE154" w14:textId="010E62AB" w:rsidR="00F56457" w:rsidRPr="00F56457" w:rsidRDefault="00F56457" w:rsidP="006C1D0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b/>
          <w:bCs/>
          <w:sz w:val="22"/>
          <w:szCs w:val="22"/>
        </w:rPr>
      </w:pPr>
      <w:r w:rsidRPr="00F56457">
        <w:rPr>
          <w:rStyle w:val="eop"/>
          <w:rFonts w:ascii="Trebuchet MS" w:hAnsi="Trebuchet MS"/>
          <w:b/>
          <w:bCs/>
          <w:sz w:val="22"/>
          <w:szCs w:val="22"/>
        </w:rPr>
        <w:t>Action: SC to organise</w:t>
      </w:r>
      <w:r w:rsidR="00C27068">
        <w:rPr>
          <w:rStyle w:val="eop"/>
          <w:rFonts w:ascii="Trebuchet MS" w:hAnsi="Trebuchet MS"/>
          <w:b/>
          <w:bCs/>
          <w:sz w:val="22"/>
          <w:szCs w:val="22"/>
        </w:rPr>
        <w:t xml:space="preserve"> a virtual tour of the Beat Helpline for APPG </w:t>
      </w:r>
      <w:r w:rsidR="009731F0">
        <w:rPr>
          <w:rStyle w:val="eop"/>
          <w:rFonts w:ascii="Trebuchet MS" w:hAnsi="Trebuchet MS"/>
          <w:b/>
          <w:bCs/>
          <w:sz w:val="22"/>
          <w:szCs w:val="22"/>
        </w:rPr>
        <w:t xml:space="preserve">members. </w:t>
      </w:r>
    </w:p>
    <w:p w14:paraId="7F55542F" w14:textId="078B82EB" w:rsidR="00366F34" w:rsidRDefault="00366F34" w:rsidP="00395449">
      <w:pPr>
        <w:rPr>
          <w:rFonts w:ascii="Trebuchet MS" w:hAnsi="Trebuchet MS"/>
        </w:rPr>
      </w:pPr>
    </w:p>
    <w:p w14:paraId="0E2A1DF5" w14:textId="77777777" w:rsidR="00366F34" w:rsidRDefault="00366F34" w:rsidP="00395449">
      <w:pPr>
        <w:rPr>
          <w:rFonts w:ascii="Trebuchet MS" w:hAnsi="Trebuchet MS"/>
        </w:rPr>
      </w:pPr>
    </w:p>
    <w:p w14:paraId="3E6EC74A" w14:textId="1D6D5AFA" w:rsidR="00366F34" w:rsidRDefault="00366F34" w:rsidP="00395449">
      <w:pPr>
        <w:rPr>
          <w:rFonts w:ascii="Trebuchet MS" w:hAnsi="Trebuchet MS"/>
        </w:rPr>
      </w:pPr>
      <w:r>
        <w:rPr>
          <w:rFonts w:ascii="Trebuchet MS" w:hAnsi="Trebuchet MS"/>
        </w:rPr>
        <w:t>2:15-3:15pm Discussion</w:t>
      </w:r>
      <w:r w:rsidR="00C51AE6">
        <w:rPr>
          <w:rFonts w:ascii="Trebuchet MS" w:hAnsi="Trebuchet MS"/>
        </w:rPr>
        <w:t xml:space="preserve"> on</w:t>
      </w:r>
      <w:r>
        <w:rPr>
          <w:rFonts w:ascii="Trebuchet MS" w:hAnsi="Trebuchet MS"/>
        </w:rPr>
        <w:t xml:space="preserve"> </w:t>
      </w:r>
      <w:r w:rsidRPr="00366F34">
        <w:rPr>
          <w:rFonts w:ascii="Trebuchet MS" w:hAnsi="Trebuchet MS"/>
        </w:rPr>
        <w:t>eating disorders</w:t>
      </w:r>
    </w:p>
    <w:p w14:paraId="4709BDC2" w14:textId="77777777" w:rsidR="00366F34" w:rsidRDefault="00366F34" w:rsidP="00395449">
      <w:pPr>
        <w:rPr>
          <w:rFonts w:ascii="Trebuchet MS" w:hAnsi="Trebuchet MS"/>
        </w:rPr>
      </w:pPr>
    </w:p>
    <w:p w14:paraId="550737BB" w14:textId="6AE260CE" w:rsidR="00835BBE" w:rsidRDefault="00366F34" w:rsidP="00395449">
      <w:pPr>
        <w:rPr>
          <w:rFonts w:ascii="Trebuchet MS" w:hAnsi="Trebuchet MS"/>
        </w:rPr>
      </w:pPr>
      <w:r w:rsidRPr="00366F34">
        <w:rPr>
          <w:rFonts w:ascii="Trebuchet MS" w:hAnsi="Trebuchet MS"/>
          <w:b/>
          <w:bCs/>
        </w:rPr>
        <w:t>Additional Attendees:</w:t>
      </w:r>
      <w:r>
        <w:rPr>
          <w:rFonts w:ascii="Trebuchet MS" w:hAnsi="Trebuchet MS"/>
        </w:rPr>
        <w:t xml:space="preserve"> </w:t>
      </w:r>
      <w:r w:rsidR="00395449" w:rsidRPr="006121E4">
        <w:rPr>
          <w:rFonts w:ascii="Trebuchet MS" w:hAnsi="Trebuchet MS"/>
        </w:rPr>
        <w:t xml:space="preserve">Suzanne Baker, </w:t>
      </w:r>
      <w:r w:rsidR="00395449" w:rsidRPr="006121E4">
        <w:rPr>
          <w:rFonts w:ascii="Trebuchet MS" w:hAnsi="Trebuchet MS"/>
          <w:i/>
          <w:iCs/>
        </w:rPr>
        <w:t>F</w:t>
      </w:r>
      <w:r w:rsidR="00B30316">
        <w:rPr>
          <w:rFonts w:ascii="Trebuchet MS" w:hAnsi="Trebuchet MS"/>
          <w:i/>
          <w:iCs/>
        </w:rPr>
        <w:t>.</w:t>
      </w:r>
      <w:r w:rsidR="00395449" w:rsidRPr="006121E4">
        <w:rPr>
          <w:rFonts w:ascii="Trebuchet MS" w:hAnsi="Trebuchet MS"/>
          <w:i/>
          <w:iCs/>
        </w:rPr>
        <w:t>E</w:t>
      </w:r>
      <w:r w:rsidR="00B30316">
        <w:rPr>
          <w:rFonts w:ascii="Trebuchet MS" w:hAnsi="Trebuchet MS"/>
          <w:i/>
          <w:iCs/>
        </w:rPr>
        <w:t>.</w:t>
      </w:r>
      <w:r w:rsidR="00395449" w:rsidRPr="006121E4">
        <w:rPr>
          <w:rFonts w:ascii="Trebuchet MS" w:hAnsi="Trebuchet MS"/>
          <w:i/>
          <w:iCs/>
        </w:rPr>
        <w:t>A</w:t>
      </w:r>
      <w:r w:rsidR="00B30316">
        <w:rPr>
          <w:rFonts w:ascii="Trebuchet MS" w:hAnsi="Trebuchet MS"/>
          <w:i/>
          <w:iCs/>
        </w:rPr>
        <w:t>.</w:t>
      </w:r>
      <w:r w:rsidR="00395449" w:rsidRPr="006121E4">
        <w:rPr>
          <w:rFonts w:ascii="Trebuchet MS" w:hAnsi="Trebuchet MS"/>
          <w:i/>
          <w:iCs/>
        </w:rPr>
        <w:t>S</w:t>
      </w:r>
      <w:r w:rsidR="00B30316">
        <w:rPr>
          <w:rFonts w:ascii="Trebuchet MS" w:hAnsi="Trebuchet MS"/>
          <w:i/>
          <w:iCs/>
        </w:rPr>
        <w:t>.</w:t>
      </w:r>
      <w:r w:rsidR="00395449" w:rsidRPr="006121E4">
        <w:rPr>
          <w:rFonts w:ascii="Trebuchet MS" w:hAnsi="Trebuchet MS"/>
          <w:i/>
          <w:iCs/>
        </w:rPr>
        <w:t>T</w:t>
      </w:r>
      <w:r w:rsidR="00B30316">
        <w:rPr>
          <w:rFonts w:ascii="Trebuchet MS" w:hAnsi="Trebuchet MS"/>
          <w:i/>
          <w:iCs/>
        </w:rPr>
        <w:t>.</w:t>
      </w:r>
      <w:r w:rsidR="00395449" w:rsidRPr="006121E4">
        <w:rPr>
          <w:rFonts w:ascii="Trebuchet MS" w:hAnsi="Trebuchet MS"/>
        </w:rPr>
        <w:t xml:space="preserve"> (SB), </w:t>
      </w:r>
      <w:r w:rsidRPr="006121E4">
        <w:rPr>
          <w:rFonts w:ascii="Trebuchet MS" w:hAnsi="Trebuchet MS"/>
        </w:rPr>
        <w:t xml:space="preserve">Helen Missen, </w:t>
      </w:r>
      <w:r w:rsidRPr="006121E4">
        <w:rPr>
          <w:rFonts w:ascii="Trebuchet MS" w:hAnsi="Trebuchet MS"/>
          <w:i/>
          <w:iCs/>
        </w:rPr>
        <w:t>F</w:t>
      </w:r>
      <w:r>
        <w:rPr>
          <w:rFonts w:ascii="Trebuchet MS" w:hAnsi="Trebuchet MS"/>
          <w:i/>
          <w:iCs/>
        </w:rPr>
        <w:t>.</w:t>
      </w:r>
      <w:r w:rsidRPr="006121E4">
        <w:rPr>
          <w:rFonts w:ascii="Trebuchet MS" w:hAnsi="Trebuchet MS"/>
          <w:i/>
          <w:iCs/>
        </w:rPr>
        <w:t>E</w:t>
      </w:r>
      <w:r>
        <w:rPr>
          <w:rFonts w:ascii="Trebuchet MS" w:hAnsi="Trebuchet MS"/>
          <w:i/>
          <w:iCs/>
        </w:rPr>
        <w:t>.</w:t>
      </w:r>
      <w:r w:rsidRPr="006121E4">
        <w:rPr>
          <w:rFonts w:ascii="Trebuchet MS" w:hAnsi="Trebuchet MS"/>
          <w:i/>
          <w:iCs/>
        </w:rPr>
        <w:t>A</w:t>
      </w:r>
      <w:r>
        <w:rPr>
          <w:rFonts w:ascii="Trebuchet MS" w:hAnsi="Trebuchet MS"/>
          <w:i/>
          <w:iCs/>
        </w:rPr>
        <w:t>.</w:t>
      </w:r>
      <w:r w:rsidRPr="006121E4">
        <w:rPr>
          <w:rFonts w:ascii="Trebuchet MS" w:hAnsi="Trebuchet MS"/>
          <w:i/>
          <w:iCs/>
        </w:rPr>
        <w:t>S</w:t>
      </w:r>
      <w:r>
        <w:rPr>
          <w:rFonts w:ascii="Trebuchet MS" w:hAnsi="Trebuchet MS"/>
          <w:i/>
          <w:iCs/>
        </w:rPr>
        <w:t>.</w:t>
      </w:r>
      <w:r w:rsidRPr="006121E4">
        <w:rPr>
          <w:rFonts w:ascii="Trebuchet MS" w:hAnsi="Trebuchet MS"/>
          <w:i/>
          <w:iCs/>
        </w:rPr>
        <w:t>T</w:t>
      </w:r>
      <w:r>
        <w:rPr>
          <w:rFonts w:ascii="Trebuchet MS" w:hAnsi="Trebuchet MS"/>
          <w:i/>
          <w:iCs/>
        </w:rPr>
        <w:t>.</w:t>
      </w:r>
      <w:r w:rsidRPr="006121E4">
        <w:rPr>
          <w:rFonts w:ascii="Trebuchet MS" w:hAnsi="Trebuchet MS"/>
        </w:rPr>
        <w:t xml:space="preserve"> (HM)</w:t>
      </w:r>
    </w:p>
    <w:p w14:paraId="63AF8329" w14:textId="4716D475" w:rsidR="006A40F1" w:rsidRDefault="006A40F1" w:rsidP="00395449">
      <w:pPr>
        <w:rPr>
          <w:rFonts w:ascii="Trebuchet MS" w:hAnsi="Trebuchet MS"/>
        </w:rPr>
      </w:pPr>
    </w:p>
    <w:p w14:paraId="51E175ED" w14:textId="3B81F6CB" w:rsidR="006A40F1" w:rsidRPr="006A40F1" w:rsidRDefault="00366F34" w:rsidP="00395449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Guests</w:t>
      </w:r>
      <w:r w:rsidR="006A40F1">
        <w:rPr>
          <w:rFonts w:ascii="Trebuchet MS" w:hAnsi="Trebuchet MS"/>
          <w:b/>
          <w:bCs/>
        </w:rPr>
        <w:t xml:space="preserve">: </w:t>
      </w:r>
      <w:r w:rsidRPr="00366F34">
        <w:rPr>
          <w:rFonts w:ascii="Trebuchet MS" w:hAnsi="Trebuchet MS"/>
        </w:rPr>
        <w:t>Liz Blythe</w:t>
      </w:r>
      <w:r>
        <w:rPr>
          <w:rFonts w:ascii="Trebuchet MS" w:hAnsi="Trebuchet MS"/>
          <w:b/>
          <w:bCs/>
        </w:rPr>
        <w:t xml:space="preserve"> </w:t>
      </w:r>
      <w:r w:rsidRPr="00366F34">
        <w:rPr>
          <w:rFonts w:ascii="Trebuchet MS" w:hAnsi="Trebuchet MS"/>
        </w:rPr>
        <w:t>(LB), Dr Annie Cardinal (AC)</w:t>
      </w:r>
      <w:r>
        <w:rPr>
          <w:rFonts w:ascii="Trebuchet MS" w:hAnsi="Trebuchet MS"/>
        </w:rPr>
        <w:t xml:space="preserve">, </w:t>
      </w:r>
      <w:r w:rsidRPr="00366F34">
        <w:rPr>
          <w:rFonts w:ascii="Trebuchet MS" w:hAnsi="Trebuchet MS"/>
        </w:rPr>
        <w:t>Callum Shipp</w:t>
      </w:r>
      <w:r>
        <w:rPr>
          <w:rFonts w:ascii="Trebuchet MS" w:hAnsi="Trebuchet MS"/>
        </w:rPr>
        <w:t xml:space="preserve"> (CS), </w:t>
      </w:r>
      <w:r w:rsidRPr="00366F34">
        <w:rPr>
          <w:rFonts w:ascii="Trebuchet MS" w:hAnsi="Trebuchet MS"/>
        </w:rPr>
        <w:t>Nichola Swallow</w:t>
      </w:r>
      <w:r>
        <w:rPr>
          <w:rFonts w:ascii="Trebuchet MS" w:hAnsi="Trebuchet MS"/>
        </w:rPr>
        <w:t xml:space="preserve"> (NW)</w:t>
      </w:r>
    </w:p>
    <w:p w14:paraId="5DAEC0C3" w14:textId="77777777" w:rsidR="006A40F1" w:rsidRPr="006121E4" w:rsidRDefault="006A40F1" w:rsidP="00395449">
      <w:pPr>
        <w:rPr>
          <w:rFonts w:ascii="Trebuchet MS" w:hAnsi="Trebuchet MS"/>
        </w:rPr>
      </w:pPr>
    </w:p>
    <w:p w14:paraId="2471BB57" w14:textId="10F1E4E4" w:rsidR="00835BBE" w:rsidRPr="006121E4" w:rsidRDefault="00835BBE">
      <w:pPr>
        <w:rPr>
          <w:rFonts w:ascii="Trebuchet MS" w:hAnsi="Trebuchet MS"/>
          <w:b/>
        </w:rPr>
      </w:pPr>
    </w:p>
    <w:p w14:paraId="5C69CAB1" w14:textId="19E8A2A2" w:rsidR="00BC7A73" w:rsidRDefault="008D654F" w:rsidP="00BC7A7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 xml:space="preserve">Introduction to discussion on </w:t>
      </w:r>
      <w:r w:rsidR="00B63B6A">
        <w:rPr>
          <w:rStyle w:val="eop"/>
          <w:rFonts w:ascii="Trebuchet MS" w:hAnsi="Trebuchet MS"/>
          <w:sz w:val="22"/>
          <w:szCs w:val="22"/>
        </w:rPr>
        <w:t xml:space="preserve">the </w:t>
      </w:r>
      <w:r w:rsidR="00B63B6A" w:rsidRPr="00B63B6A">
        <w:rPr>
          <w:rStyle w:val="eop"/>
          <w:rFonts w:ascii="Trebuchet MS" w:hAnsi="Trebuchet MS"/>
          <w:sz w:val="22"/>
          <w:szCs w:val="22"/>
        </w:rPr>
        <w:t xml:space="preserve">impacts of eating disorders </w:t>
      </w:r>
      <w:r>
        <w:rPr>
          <w:rStyle w:val="eop"/>
          <w:rFonts w:ascii="Trebuchet MS" w:hAnsi="Trebuchet MS"/>
          <w:sz w:val="22"/>
          <w:szCs w:val="22"/>
        </w:rPr>
        <w:t xml:space="preserve">eating disorders (10 minutes) </w:t>
      </w:r>
    </w:p>
    <w:p w14:paraId="21AF0403" w14:textId="77777777" w:rsidR="00271CDB" w:rsidRPr="00271CDB" w:rsidRDefault="00271CDB" w:rsidP="00271C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386F912A" w14:textId="5239BE9B" w:rsidR="00BC7A73" w:rsidRPr="00BC7A73" w:rsidRDefault="00BC7A73" w:rsidP="00BC7A73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 xml:space="preserve">WH </w:t>
      </w:r>
      <w:r w:rsidR="00515610">
        <w:rPr>
          <w:rStyle w:val="eop"/>
          <w:rFonts w:ascii="Trebuchet MS" w:hAnsi="Trebuchet MS"/>
          <w:sz w:val="22"/>
          <w:szCs w:val="22"/>
        </w:rPr>
        <w:t xml:space="preserve">welcomed the additional attendees and </w:t>
      </w:r>
      <w:r w:rsidR="00B22045">
        <w:rPr>
          <w:rStyle w:val="eop"/>
          <w:rFonts w:ascii="Trebuchet MS" w:hAnsi="Trebuchet MS"/>
          <w:sz w:val="22"/>
          <w:szCs w:val="22"/>
        </w:rPr>
        <w:t xml:space="preserve">introduced </w:t>
      </w:r>
      <w:r w:rsidR="00D42B01">
        <w:rPr>
          <w:rStyle w:val="eop"/>
          <w:rFonts w:ascii="Trebuchet MS" w:hAnsi="Trebuchet MS"/>
          <w:sz w:val="22"/>
          <w:szCs w:val="22"/>
        </w:rPr>
        <w:t>the sp</w:t>
      </w:r>
      <w:r w:rsidR="006561F8">
        <w:rPr>
          <w:rStyle w:val="eop"/>
          <w:rFonts w:ascii="Trebuchet MS" w:hAnsi="Trebuchet MS"/>
          <w:sz w:val="22"/>
          <w:szCs w:val="22"/>
        </w:rPr>
        <w:t xml:space="preserve">eakers. </w:t>
      </w:r>
    </w:p>
    <w:p w14:paraId="2668AC1D" w14:textId="77777777" w:rsidR="00EF7D92" w:rsidRDefault="00EF7D92" w:rsidP="00EF7D9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5DADF962" w14:textId="189F8E4F" w:rsidR="008D654F" w:rsidRDefault="008D654F" w:rsidP="008D654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 w:rsidRPr="0034221F">
        <w:rPr>
          <w:rStyle w:val="eop"/>
          <w:rFonts w:ascii="Trebuchet MS" w:hAnsi="Trebuchet MS"/>
          <w:sz w:val="22"/>
          <w:szCs w:val="22"/>
        </w:rPr>
        <w:t>Speeches on the impacts of eating disorders (2</w:t>
      </w:r>
      <w:r>
        <w:rPr>
          <w:rStyle w:val="eop"/>
          <w:rFonts w:ascii="Trebuchet MS" w:hAnsi="Trebuchet MS"/>
          <w:sz w:val="22"/>
          <w:szCs w:val="22"/>
        </w:rPr>
        <w:t>5</w:t>
      </w:r>
      <w:r w:rsidRPr="0034221F">
        <w:rPr>
          <w:rStyle w:val="eop"/>
          <w:rFonts w:ascii="Trebuchet MS" w:hAnsi="Trebuchet MS"/>
          <w:sz w:val="22"/>
          <w:szCs w:val="22"/>
        </w:rPr>
        <w:t xml:space="preserve"> minutes</w:t>
      </w:r>
      <w:r>
        <w:rPr>
          <w:rStyle w:val="eop"/>
          <w:rFonts w:ascii="Trebuchet MS" w:hAnsi="Trebuchet MS"/>
          <w:sz w:val="22"/>
          <w:szCs w:val="22"/>
        </w:rPr>
        <w:t>)</w:t>
      </w:r>
    </w:p>
    <w:p w14:paraId="1623A5C5" w14:textId="77777777" w:rsidR="002379DE" w:rsidRDefault="002379DE" w:rsidP="00EF7D9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3C2321E6" w14:textId="1BDCB36C" w:rsidR="00EF7D92" w:rsidRDefault="00EF7D92" w:rsidP="00EF7D9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 xml:space="preserve">Presentations were given on the impacts of eating disorders by LB, AC, CS and NS. </w:t>
      </w:r>
    </w:p>
    <w:p w14:paraId="7CDC0A13" w14:textId="54E08156" w:rsidR="007F36DE" w:rsidRDefault="007F36DE" w:rsidP="00EF7D9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43CE997B" w14:textId="07609A9C" w:rsidR="007F36DE" w:rsidRDefault="007F36DE" w:rsidP="00EF7D9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 xml:space="preserve">LB, CS and NS spoke about their experiences with eating disorders. </w:t>
      </w:r>
    </w:p>
    <w:p w14:paraId="2017FFEE" w14:textId="53C21C36" w:rsidR="007F36DE" w:rsidRDefault="007F36DE" w:rsidP="00EF7D9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62260764" w14:textId="280F5C7F" w:rsidR="00F92F77" w:rsidRDefault="007F36DE" w:rsidP="00EF7D9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>A</w:t>
      </w:r>
      <w:r w:rsidR="006561F8">
        <w:rPr>
          <w:rStyle w:val="eop"/>
          <w:rFonts w:ascii="Trebuchet MS" w:hAnsi="Trebuchet MS"/>
          <w:sz w:val="22"/>
          <w:szCs w:val="22"/>
        </w:rPr>
        <w:t xml:space="preserve">C </w:t>
      </w:r>
      <w:r w:rsidR="001E7B74">
        <w:rPr>
          <w:rStyle w:val="eop"/>
          <w:rFonts w:ascii="Trebuchet MS" w:hAnsi="Trebuchet MS"/>
          <w:sz w:val="22"/>
          <w:szCs w:val="22"/>
        </w:rPr>
        <w:t xml:space="preserve">spoke about her experience as the </w:t>
      </w:r>
      <w:r w:rsidR="00082F9D" w:rsidRPr="00082F9D">
        <w:rPr>
          <w:rStyle w:val="eop"/>
          <w:rFonts w:ascii="Trebuchet MS" w:hAnsi="Trebuchet MS"/>
          <w:sz w:val="22"/>
          <w:szCs w:val="22"/>
        </w:rPr>
        <w:t>Cardinal Clinical Lead of the Kent and Medway All-Age Eating Disorders Service</w:t>
      </w:r>
      <w:r w:rsidR="00822993">
        <w:rPr>
          <w:rStyle w:val="eop"/>
          <w:rFonts w:ascii="Trebuchet MS" w:hAnsi="Trebuchet MS"/>
          <w:sz w:val="22"/>
          <w:szCs w:val="22"/>
        </w:rPr>
        <w:t xml:space="preserve">. She </w:t>
      </w:r>
      <w:r w:rsidR="007D6909">
        <w:rPr>
          <w:rStyle w:val="eop"/>
          <w:rFonts w:ascii="Trebuchet MS" w:hAnsi="Trebuchet MS"/>
          <w:sz w:val="22"/>
          <w:szCs w:val="22"/>
        </w:rPr>
        <w:t xml:space="preserve">informed the group that the number of people </w:t>
      </w:r>
      <w:r w:rsidR="00817294">
        <w:rPr>
          <w:rStyle w:val="eop"/>
          <w:rFonts w:ascii="Trebuchet MS" w:hAnsi="Trebuchet MS"/>
          <w:sz w:val="22"/>
          <w:szCs w:val="22"/>
        </w:rPr>
        <w:t xml:space="preserve">currently </w:t>
      </w:r>
      <w:r w:rsidR="007D6909">
        <w:rPr>
          <w:rStyle w:val="eop"/>
          <w:rFonts w:ascii="Trebuchet MS" w:hAnsi="Trebuchet MS"/>
          <w:sz w:val="22"/>
          <w:szCs w:val="22"/>
        </w:rPr>
        <w:t xml:space="preserve">seeking treatment for an eating disorder is unprecedented. </w:t>
      </w:r>
      <w:r w:rsidR="00451EF1">
        <w:rPr>
          <w:rStyle w:val="eop"/>
          <w:rFonts w:ascii="Trebuchet MS" w:hAnsi="Trebuchet MS"/>
          <w:sz w:val="22"/>
          <w:szCs w:val="22"/>
        </w:rPr>
        <w:t>There i</w:t>
      </w:r>
      <w:r w:rsidR="00A81722">
        <w:rPr>
          <w:rStyle w:val="eop"/>
          <w:rFonts w:ascii="Trebuchet MS" w:hAnsi="Trebuchet MS"/>
          <w:sz w:val="22"/>
          <w:szCs w:val="22"/>
        </w:rPr>
        <w:t>s</w:t>
      </w:r>
      <w:r w:rsidR="00451EF1">
        <w:rPr>
          <w:rStyle w:val="eop"/>
          <w:rFonts w:ascii="Trebuchet MS" w:hAnsi="Trebuchet MS"/>
          <w:sz w:val="22"/>
          <w:szCs w:val="22"/>
        </w:rPr>
        <w:t xml:space="preserve"> a national bed shortage</w:t>
      </w:r>
      <w:r w:rsidR="00A81722">
        <w:rPr>
          <w:rStyle w:val="eop"/>
          <w:rFonts w:ascii="Trebuchet MS" w:hAnsi="Trebuchet MS"/>
          <w:sz w:val="22"/>
          <w:szCs w:val="22"/>
        </w:rPr>
        <w:t xml:space="preserve">, whilst the demand for </w:t>
      </w:r>
      <w:r w:rsidR="00F80A54">
        <w:rPr>
          <w:rStyle w:val="eop"/>
          <w:rFonts w:ascii="Trebuchet MS" w:hAnsi="Trebuchet MS"/>
          <w:sz w:val="22"/>
          <w:szCs w:val="22"/>
        </w:rPr>
        <w:t>beds is continuing to rise</w:t>
      </w:r>
      <w:r w:rsidR="008B3B4E">
        <w:rPr>
          <w:rStyle w:val="eop"/>
          <w:rFonts w:ascii="Trebuchet MS" w:hAnsi="Trebuchet MS"/>
          <w:sz w:val="22"/>
          <w:szCs w:val="22"/>
        </w:rPr>
        <w:t>.</w:t>
      </w:r>
      <w:r w:rsidR="00B25F3F">
        <w:rPr>
          <w:rStyle w:val="eop"/>
          <w:rFonts w:ascii="Trebuchet MS" w:hAnsi="Trebuchet MS"/>
          <w:sz w:val="22"/>
          <w:szCs w:val="22"/>
        </w:rPr>
        <w:t xml:space="preserve"> </w:t>
      </w:r>
      <w:r w:rsidR="009274BC">
        <w:rPr>
          <w:rStyle w:val="eop"/>
          <w:rFonts w:ascii="Trebuchet MS" w:hAnsi="Trebuchet MS"/>
          <w:sz w:val="22"/>
          <w:szCs w:val="22"/>
        </w:rPr>
        <w:t>There has also been increasing pressures on the workforce</w:t>
      </w:r>
      <w:r w:rsidR="00134124">
        <w:rPr>
          <w:rStyle w:val="eop"/>
          <w:rFonts w:ascii="Trebuchet MS" w:hAnsi="Trebuchet MS"/>
          <w:sz w:val="22"/>
          <w:szCs w:val="22"/>
        </w:rPr>
        <w:t xml:space="preserve">. </w:t>
      </w:r>
    </w:p>
    <w:p w14:paraId="72DAB634" w14:textId="77777777" w:rsidR="00F92F77" w:rsidRDefault="00F92F77" w:rsidP="00EF7D9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67366EF2" w14:textId="66F59FED" w:rsidR="00B25F3F" w:rsidRDefault="00B25F3F" w:rsidP="00EF7D9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>In Kent</w:t>
      </w:r>
      <w:r w:rsidR="00452367">
        <w:rPr>
          <w:rStyle w:val="eop"/>
          <w:rFonts w:ascii="Trebuchet MS" w:hAnsi="Trebuchet MS"/>
          <w:sz w:val="22"/>
          <w:szCs w:val="22"/>
        </w:rPr>
        <w:t xml:space="preserve">, despite the pressures, </w:t>
      </w:r>
      <w:r w:rsidR="00F92F77">
        <w:rPr>
          <w:rStyle w:val="eop"/>
          <w:rFonts w:ascii="Trebuchet MS" w:hAnsi="Trebuchet MS"/>
          <w:sz w:val="22"/>
          <w:szCs w:val="22"/>
        </w:rPr>
        <w:t>work on best practice has continued, with new pathways being developed, including one o</w:t>
      </w:r>
      <w:r w:rsidR="007F4E7F">
        <w:rPr>
          <w:rStyle w:val="eop"/>
          <w:rFonts w:ascii="Trebuchet MS" w:hAnsi="Trebuchet MS"/>
          <w:sz w:val="22"/>
          <w:szCs w:val="22"/>
        </w:rPr>
        <w:t>n a</w:t>
      </w:r>
      <w:r w:rsidR="007F4E7F" w:rsidRPr="007F4E7F">
        <w:rPr>
          <w:rStyle w:val="eop"/>
          <w:rFonts w:ascii="Trebuchet MS" w:hAnsi="Trebuchet MS"/>
          <w:sz w:val="22"/>
          <w:szCs w:val="22"/>
        </w:rPr>
        <w:t>voidant restrictive food intake disorder</w:t>
      </w:r>
      <w:r w:rsidR="007F4E7F">
        <w:rPr>
          <w:rStyle w:val="eop"/>
          <w:rFonts w:ascii="Trebuchet MS" w:hAnsi="Trebuchet MS"/>
          <w:sz w:val="22"/>
          <w:szCs w:val="22"/>
        </w:rPr>
        <w:t xml:space="preserve"> (ARFID)</w:t>
      </w:r>
      <w:r w:rsidR="00A21BFC">
        <w:rPr>
          <w:rStyle w:val="eop"/>
          <w:rFonts w:ascii="Trebuchet MS" w:hAnsi="Trebuchet MS"/>
          <w:sz w:val="22"/>
          <w:szCs w:val="22"/>
        </w:rPr>
        <w:t xml:space="preserve">. </w:t>
      </w:r>
    </w:p>
    <w:p w14:paraId="17CC0F43" w14:textId="77777777" w:rsidR="00EF7D92" w:rsidRDefault="00EF7D92" w:rsidP="00EF7D9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7644FDD7" w14:textId="229F5C30" w:rsidR="008D654F" w:rsidRDefault="008D654F" w:rsidP="008D654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 w:rsidRPr="0034221F">
        <w:rPr>
          <w:rStyle w:val="eop"/>
          <w:rFonts w:ascii="Trebuchet MS" w:hAnsi="Trebuchet MS"/>
          <w:sz w:val="22"/>
          <w:szCs w:val="22"/>
        </w:rPr>
        <w:t>Question and Answer session</w:t>
      </w:r>
      <w:r>
        <w:rPr>
          <w:rStyle w:val="eop"/>
          <w:rFonts w:ascii="Trebuchet MS" w:hAnsi="Trebuchet MS"/>
          <w:sz w:val="22"/>
          <w:szCs w:val="22"/>
        </w:rPr>
        <w:t xml:space="preserve"> (15 minutes) </w:t>
      </w:r>
    </w:p>
    <w:p w14:paraId="56A0563B" w14:textId="598DDE91" w:rsidR="00404225" w:rsidRDefault="00404225" w:rsidP="00404225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12137329" w14:textId="77777777" w:rsidR="00732405" w:rsidRDefault="00404225" w:rsidP="00732405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>BB thanked the speakers for their presentations a</w:t>
      </w:r>
      <w:r w:rsidR="00D674ED">
        <w:rPr>
          <w:rStyle w:val="eop"/>
          <w:rFonts w:ascii="Trebuchet MS" w:hAnsi="Trebuchet MS"/>
          <w:sz w:val="22"/>
          <w:szCs w:val="22"/>
        </w:rPr>
        <w:t xml:space="preserve">nd asked them for their perspective on Government messaging on obesity and the impact of calorie labelling on menus. </w:t>
      </w:r>
      <w:r w:rsidR="00E85AF1">
        <w:rPr>
          <w:rStyle w:val="eop"/>
          <w:rFonts w:ascii="Trebuchet MS" w:hAnsi="Trebuchet MS"/>
          <w:sz w:val="22"/>
          <w:szCs w:val="22"/>
        </w:rPr>
        <w:t xml:space="preserve">The speakers </w:t>
      </w:r>
      <w:r w:rsidR="00571356">
        <w:rPr>
          <w:rStyle w:val="eop"/>
          <w:rFonts w:ascii="Trebuchet MS" w:hAnsi="Trebuchet MS"/>
          <w:sz w:val="22"/>
          <w:szCs w:val="22"/>
        </w:rPr>
        <w:t>raised concerns about</w:t>
      </w:r>
      <w:r w:rsidR="001226D7">
        <w:rPr>
          <w:rStyle w:val="eop"/>
          <w:rFonts w:ascii="Trebuchet MS" w:hAnsi="Trebuchet MS"/>
          <w:sz w:val="22"/>
          <w:szCs w:val="22"/>
        </w:rPr>
        <w:t xml:space="preserve"> the dangers of</w:t>
      </w:r>
      <w:r w:rsidR="00571356">
        <w:rPr>
          <w:rStyle w:val="eop"/>
          <w:rFonts w:ascii="Trebuchet MS" w:hAnsi="Trebuchet MS"/>
          <w:sz w:val="22"/>
          <w:szCs w:val="22"/>
        </w:rPr>
        <w:t xml:space="preserve"> calorie labelling and suggested</w:t>
      </w:r>
      <w:r w:rsidR="00065A08">
        <w:rPr>
          <w:rStyle w:val="eop"/>
          <w:rFonts w:ascii="Trebuchet MS" w:hAnsi="Trebuchet MS"/>
          <w:sz w:val="22"/>
          <w:szCs w:val="22"/>
        </w:rPr>
        <w:t xml:space="preserve"> that </w:t>
      </w:r>
      <w:r w:rsidR="00571356">
        <w:rPr>
          <w:rStyle w:val="eop"/>
          <w:rFonts w:ascii="Trebuchet MS" w:hAnsi="Trebuchet MS"/>
          <w:sz w:val="22"/>
          <w:szCs w:val="22"/>
        </w:rPr>
        <w:t>messages should be about health and lifestyle, rather than weight and calories</w:t>
      </w:r>
      <w:r w:rsidR="00096E32">
        <w:rPr>
          <w:rStyle w:val="eop"/>
          <w:rFonts w:ascii="Trebuchet MS" w:hAnsi="Trebuchet MS"/>
          <w:sz w:val="22"/>
          <w:szCs w:val="22"/>
        </w:rPr>
        <w:t>.</w:t>
      </w:r>
      <w:r w:rsidR="00571356">
        <w:rPr>
          <w:rStyle w:val="eop"/>
          <w:rFonts w:ascii="Trebuchet MS" w:hAnsi="Trebuchet MS"/>
          <w:sz w:val="22"/>
          <w:szCs w:val="22"/>
        </w:rPr>
        <w:t xml:space="preserve"> </w:t>
      </w:r>
      <w:r w:rsidR="001671A3">
        <w:rPr>
          <w:rStyle w:val="eop"/>
          <w:rFonts w:ascii="Trebuchet MS" w:hAnsi="Trebuchet MS"/>
          <w:sz w:val="22"/>
          <w:szCs w:val="22"/>
        </w:rPr>
        <w:t>AC added that people with eating disorders have selective bias and are more likely to focus on information like calorie counts</w:t>
      </w:r>
      <w:r w:rsidR="00AB4303">
        <w:rPr>
          <w:rStyle w:val="eop"/>
          <w:rFonts w:ascii="Trebuchet MS" w:hAnsi="Trebuchet MS"/>
          <w:sz w:val="22"/>
          <w:szCs w:val="22"/>
        </w:rPr>
        <w:t>. AC also highlighted the importance of preparing people with eating disorders for seeing messages about weight and calorie counts.</w:t>
      </w:r>
    </w:p>
    <w:p w14:paraId="1A043099" w14:textId="77777777" w:rsidR="00732405" w:rsidRDefault="00732405" w:rsidP="007324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48B430FC" w14:textId="0F35B241" w:rsidR="00360255" w:rsidRPr="00732405" w:rsidRDefault="00360255" w:rsidP="007324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Trebuchet MS" w:hAnsi="Trebuchet MS"/>
          <w:sz w:val="22"/>
          <w:szCs w:val="22"/>
        </w:rPr>
      </w:pPr>
      <w:r w:rsidRPr="00732405">
        <w:rPr>
          <w:rStyle w:val="eop"/>
          <w:rFonts w:ascii="Trebuchet MS" w:hAnsi="Trebuchet MS"/>
          <w:sz w:val="22"/>
          <w:szCs w:val="22"/>
        </w:rPr>
        <w:t xml:space="preserve">HM raised concerns about the dieting industry </w:t>
      </w:r>
      <w:proofErr w:type="gramStart"/>
      <w:r w:rsidRPr="00732405">
        <w:rPr>
          <w:rStyle w:val="eop"/>
          <w:rFonts w:ascii="Trebuchet MS" w:hAnsi="Trebuchet MS"/>
          <w:sz w:val="22"/>
          <w:szCs w:val="22"/>
        </w:rPr>
        <w:t>and also</w:t>
      </w:r>
      <w:proofErr w:type="gramEnd"/>
      <w:r w:rsidRPr="00732405">
        <w:rPr>
          <w:rStyle w:val="eop"/>
          <w:rFonts w:ascii="Trebuchet MS" w:hAnsi="Trebuchet MS"/>
          <w:sz w:val="22"/>
          <w:szCs w:val="22"/>
        </w:rPr>
        <w:t xml:space="preserve"> about the use of BMI as a measure. </w:t>
      </w:r>
    </w:p>
    <w:p w14:paraId="24AA5C81" w14:textId="36AB807A" w:rsidR="005907FC" w:rsidRDefault="005907FC" w:rsidP="00404225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</w:p>
    <w:p w14:paraId="2E5BC48E" w14:textId="77777777" w:rsidR="006C6CC8" w:rsidRDefault="005907FC" w:rsidP="00404225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  <w:sz w:val="22"/>
          <w:szCs w:val="22"/>
        </w:rPr>
      </w:pPr>
      <w:r>
        <w:rPr>
          <w:rStyle w:val="eop"/>
          <w:rFonts w:ascii="Trebuchet MS" w:hAnsi="Trebuchet MS"/>
          <w:sz w:val="22"/>
          <w:szCs w:val="22"/>
        </w:rPr>
        <w:t xml:space="preserve">SJ asked </w:t>
      </w:r>
      <w:r w:rsidR="00732405">
        <w:rPr>
          <w:rStyle w:val="eop"/>
          <w:rFonts w:ascii="Trebuchet MS" w:hAnsi="Trebuchet MS"/>
          <w:sz w:val="22"/>
          <w:szCs w:val="22"/>
        </w:rPr>
        <w:t>the speakers</w:t>
      </w:r>
      <w:r>
        <w:rPr>
          <w:rStyle w:val="eop"/>
          <w:rFonts w:ascii="Trebuchet MS" w:hAnsi="Trebuchet MS"/>
          <w:sz w:val="22"/>
          <w:szCs w:val="22"/>
        </w:rPr>
        <w:t xml:space="preserve"> what treatment for people with eating disorders entails. </w:t>
      </w:r>
    </w:p>
    <w:p w14:paraId="48DDFDB7" w14:textId="7A8A7FF5" w:rsidR="00772C1C" w:rsidRPr="006C6CC8" w:rsidRDefault="00772C1C" w:rsidP="006C6CC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Trebuchet MS" w:hAnsi="Trebuchet MS"/>
          <w:sz w:val="22"/>
          <w:szCs w:val="22"/>
        </w:rPr>
      </w:pPr>
      <w:r w:rsidRPr="006C6CC8">
        <w:rPr>
          <w:rStyle w:val="eop"/>
          <w:rFonts w:ascii="Trebuchet MS" w:hAnsi="Trebuchet MS"/>
          <w:sz w:val="22"/>
          <w:szCs w:val="22"/>
        </w:rPr>
        <w:lastRenderedPageBreak/>
        <w:t xml:space="preserve">AC outlined that </w:t>
      </w:r>
      <w:r w:rsidR="00BC78F9" w:rsidRPr="006C6CC8">
        <w:rPr>
          <w:rStyle w:val="eop"/>
          <w:rFonts w:ascii="Trebuchet MS" w:hAnsi="Trebuchet MS"/>
          <w:sz w:val="22"/>
          <w:szCs w:val="22"/>
        </w:rPr>
        <w:t xml:space="preserve">intervention for under 19s involves </w:t>
      </w:r>
      <w:r w:rsidR="009F5954" w:rsidRPr="006C6CC8">
        <w:rPr>
          <w:rStyle w:val="eop"/>
          <w:rFonts w:ascii="Trebuchet MS" w:hAnsi="Trebuchet MS"/>
          <w:sz w:val="22"/>
          <w:szCs w:val="22"/>
        </w:rPr>
        <w:t xml:space="preserve">family therapy three times a week, which </w:t>
      </w:r>
      <w:r w:rsidR="00732405" w:rsidRPr="006C6CC8">
        <w:rPr>
          <w:rStyle w:val="eop"/>
          <w:rFonts w:ascii="Trebuchet MS" w:hAnsi="Trebuchet MS"/>
          <w:sz w:val="22"/>
          <w:szCs w:val="22"/>
        </w:rPr>
        <w:t>provides</w:t>
      </w:r>
      <w:r w:rsidR="009F5954" w:rsidRPr="006C6CC8">
        <w:rPr>
          <w:rStyle w:val="eop"/>
          <w:rFonts w:ascii="Trebuchet MS" w:hAnsi="Trebuchet MS"/>
          <w:sz w:val="22"/>
          <w:szCs w:val="22"/>
        </w:rPr>
        <w:t xml:space="preserve"> support for carers</w:t>
      </w:r>
      <w:r w:rsidR="00732405" w:rsidRPr="006C6CC8">
        <w:rPr>
          <w:rStyle w:val="eop"/>
          <w:rFonts w:ascii="Trebuchet MS" w:hAnsi="Trebuchet MS"/>
          <w:sz w:val="22"/>
          <w:szCs w:val="22"/>
        </w:rPr>
        <w:t xml:space="preserve"> and information</w:t>
      </w:r>
      <w:r w:rsidR="009F5954" w:rsidRPr="006C6CC8">
        <w:rPr>
          <w:rStyle w:val="eop"/>
          <w:rFonts w:ascii="Trebuchet MS" w:hAnsi="Trebuchet MS"/>
          <w:sz w:val="22"/>
          <w:szCs w:val="22"/>
        </w:rPr>
        <w:t xml:space="preserve"> on how to support their loved one. </w:t>
      </w:r>
      <w:r w:rsidR="008D0F00" w:rsidRPr="006C6CC8">
        <w:rPr>
          <w:rStyle w:val="eop"/>
          <w:rFonts w:ascii="Trebuchet MS" w:hAnsi="Trebuchet MS"/>
          <w:sz w:val="22"/>
          <w:szCs w:val="22"/>
        </w:rPr>
        <w:t xml:space="preserve">Services try to avoid a situation where a young person needs to go to hospital. </w:t>
      </w:r>
    </w:p>
    <w:p w14:paraId="7D874D8B" w14:textId="77777777" w:rsidR="007C27E1" w:rsidRDefault="007C27E1" w:rsidP="00404225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sz w:val="22"/>
          <w:szCs w:val="22"/>
        </w:rPr>
      </w:pPr>
    </w:p>
    <w:p w14:paraId="4FCB07C2" w14:textId="20AD9E79" w:rsidR="008D654F" w:rsidRDefault="008D654F" w:rsidP="008D654F">
      <w:pPr>
        <w:pStyle w:val="xxmsonormal"/>
        <w:numPr>
          <w:ilvl w:val="0"/>
          <w:numId w:val="18"/>
        </w:numPr>
        <w:rPr>
          <w:rFonts w:ascii="Trebuchet MS" w:hAnsi="Trebuchet MS"/>
        </w:rPr>
      </w:pPr>
      <w:r w:rsidRPr="0034221F">
        <w:rPr>
          <w:rFonts w:ascii="Trebuchet MS" w:hAnsi="Trebuchet MS"/>
        </w:rPr>
        <w:t xml:space="preserve">Next steps </w:t>
      </w:r>
      <w:r>
        <w:rPr>
          <w:rFonts w:ascii="Trebuchet MS" w:hAnsi="Trebuchet MS"/>
        </w:rPr>
        <w:t>(5 minutes)</w:t>
      </w:r>
    </w:p>
    <w:p w14:paraId="3FA55642" w14:textId="44EAF4B3" w:rsidR="00376CC0" w:rsidRDefault="00376CC0" w:rsidP="00376CC0">
      <w:pPr>
        <w:pStyle w:val="xxmsonormal"/>
        <w:rPr>
          <w:rFonts w:ascii="Trebuchet MS" w:hAnsi="Trebuchet MS"/>
        </w:rPr>
      </w:pPr>
    </w:p>
    <w:p w14:paraId="31F1D2DB" w14:textId="7DB9DD49" w:rsidR="00440174" w:rsidRDefault="00376CC0" w:rsidP="00376CC0">
      <w:pPr>
        <w:pStyle w:val="xxmsonormal"/>
        <w:rPr>
          <w:rFonts w:ascii="Trebuchet MS" w:hAnsi="Trebuchet MS"/>
        </w:rPr>
      </w:pPr>
      <w:r>
        <w:rPr>
          <w:rFonts w:ascii="Trebuchet MS" w:hAnsi="Trebuchet MS"/>
        </w:rPr>
        <w:t xml:space="preserve">WH </w:t>
      </w:r>
      <w:r w:rsidR="00F51A91">
        <w:rPr>
          <w:rFonts w:ascii="Trebuchet MS" w:hAnsi="Trebuchet MS"/>
        </w:rPr>
        <w:t>informed the group that</w:t>
      </w:r>
      <w:r w:rsidR="0069532D">
        <w:rPr>
          <w:rFonts w:ascii="Trebuchet MS" w:hAnsi="Trebuchet MS"/>
        </w:rPr>
        <w:t xml:space="preserve"> a meeting is being organised with the </w:t>
      </w:r>
      <w:r w:rsidR="003D1924" w:rsidRPr="003D1924">
        <w:rPr>
          <w:rFonts w:ascii="Trebuchet MS" w:hAnsi="Trebuchet MS"/>
        </w:rPr>
        <w:t>Minister for Patient Safety, Suicide Prevention and Mental Health</w:t>
      </w:r>
      <w:r w:rsidR="003D1924">
        <w:rPr>
          <w:rFonts w:ascii="Trebuchet MS" w:hAnsi="Trebuchet MS"/>
        </w:rPr>
        <w:t>. The group will be updated on the plans for this</w:t>
      </w:r>
      <w:r w:rsidR="004C134C">
        <w:rPr>
          <w:rFonts w:ascii="Trebuchet MS" w:hAnsi="Trebuchet MS"/>
        </w:rPr>
        <w:t xml:space="preserve"> via email</w:t>
      </w:r>
      <w:r w:rsidR="003D1924">
        <w:rPr>
          <w:rFonts w:ascii="Trebuchet MS" w:hAnsi="Trebuchet MS"/>
        </w:rPr>
        <w:t xml:space="preserve">. </w:t>
      </w:r>
    </w:p>
    <w:p w14:paraId="611C0B97" w14:textId="77777777" w:rsidR="00376CC0" w:rsidRPr="0034221F" w:rsidRDefault="00376CC0" w:rsidP="00376CC0">
      <w:pPr>
        <w:pStyle w:val="xxmsonormal"/>
        <w:rPr>
          <w:rFonts w:ascii="Trebuchet MS" w:hAnsi="Trebuchet MS"/>
        </w:rPr>
      </w:pPr>
    </w:p>
    <w:p w14:paraId="3AF5719F" w14:textId="2EF7DB09" w:rsidR="008D654F" w:rsidRDefault="008D654F" w:rsidP="008D654F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34221F">
        <w:rPr>
          <w:rFonts w:ascii="Trebuchet MS" w:hAnsi="Trebuchet MS"/>
        </w:rPr>
        <w:t>Any other business</w:t>
      </w:r>
      <w:r>
        <w:rPr>
          <w:rFonts w:ascii="Trebuchet MS" w:hAnsi="Trebuchet MS"/>
        </w:rPr>
        <w:t xml:space="preserve"> (5 minutes)</w:t>
      </w:r>
    </w:p>
    <w:p w14:paraId="759ABCF0" w14:textId="683EA9A3" w:rsidR="00440174" w:rsidRDefault="00440174" w:rsidP="00440174">
      <w:pPr>
        <w:rPr>
          <w:rFonts w:ascii="Trebuchet MS" w:hAnsi="Trebuchet MS"/>
        </w:rPr>
      </w:pPr>
    </w:p>
    <w:p w14:paraId="46FEAEC0" w14:textId="3DE21B97" w:rsidR="00440174" w:rsidRDefault="00440174" w:rsidP="004401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BB </w:t>
      </w:r>
      <w:r w:rsidR="006C6CC8">
        <w:rPr>
          <w:rFonts w:ascii="Trebuchet MS" w:hAnsi="Trebuchet MS"/>
        </w:rPr>
        <w:t>updated</w:t>
      </w:r>
      <w:r>
        <w:rPr>
          <w:rFonts w:ascii="Trebuchet MS" w:hAnsi="Trebuchet MS"/>
        </w:rPr>
        <w:t xml:space="preserve"> the group </w:t>
      </w:r>
      <w:r w:rsidR="00356F20">
        <w:rPr>
          <w:rFonts w:ascii="Trebuchet MS" w:hAnsi="Trebuchet MS"/>
        </w:rPr>
        <w:t xml:space="preserve">about her work on </w:t>
      </w:r>
      <w:r w:rsidR="007F5CBF">
        <w:rPr>
          <w:rFonts w:ascii="Trebuchet MS" w:hAnsi="Trebuchet MS"/>
        </w:rPr>
        <w:t xml:space="preserve">the draft legislation introducing </w:t>
      </w:r>
      <w:r w:rsidR="00356F20">
        <w:rPr>
          <w:rFonts w:ascii="Trebuchet MS" w:hAnsi="Trebuchet MS"/>
        </w:rPr>
        <w:t xml:space="preserve">calorie labelling on menus. BB has laid a regret motion in </w:t>
      </w:r>
      <w:r w:rsidR="004C134C">
        <w:rPr>
          <w:rFonts w:ascii="Trebuchet MS" w:hAnsi="Trebuchet MS"/>
        </w:rPr>
        <w:t>the House of Lords and is calling on the Government to commit to review the impact of the S</w:t>
      </w:r>
      <w:r w:rsidR="00C51AE6">
        <w:rPr>
          <w:rFonts w:ascii="Trebuchet MS" w:hAnsi="Trebuchet MS"/>
        </w:rPr>
        <w:t xml:space="preserve">econdary </w:t>
      </w:r>
      <w:r w:rsidR="004C134C">
        <w:rPr>
          <w:rFonts w:ascii="Trebuchet MS" w:hAnsi="Trebuchet MS"/>
        </w:rPr>
        <w:t>I</w:t>
      </w:r>
      <w:r w:rsidR="00C51AE6">
        <w:rPr>
          <w:rFonts w:ascii="Trebuchet MS" w:hAnsi="Trebuchet MS"/>
        </w:rPr>
        <w:t>nstrument</w:t>
      </w:r>
      <w:r w:rsidR="004C134C">
        <w:rPr>
          <w:rFonts w:ascii="Trebuchet MS" w:hAnsi="Trebuchet MS"/>
        </w:rPr>
        <w:t xml:space="preserve"> on people with eating disorders. BB </w:t>
      </w:r>
      <w:r w:rsidR="008F32CA">
        <w:rPr>
          <w:rFonts w:ascii="Trebuchet MS" w:hAnsi="Trebuchet MS"/>
        </w:rPr>
        <w:t xml:space="preserve">suggested holding a roundtable on calorie labelling with experts. </w:t>
      </w:r>
    </w:p>
    <w:p w14:paraId="26494414" w14:textId="63C56D09" w:rsidR="000F20B1" w:rsidRDefault="000F20B1" w:rsidP="00440174">
      <w:pPr>
        <w:rPr>
          <w:rFonts w:ascii="Trebuchet MS" w:hAnsi="Trebuchet MS"/>
        </w:rPr>
      </w:pPr>
    </w:p>
    <w:p w14:paraId="27F4CDD5" w14:textId="724C077F" w:rsidR="000F20B1" w:rsidRPr="00EF3FBA" w:rsidRDefault="000F20B1" w:rsidP="00440174">
      <w:pPr>
        <w:rPr>
          <w:rFonts w:ascii="Trebuchet MS" w:hAnsi="Trebuchet MS"/>
          <w:b/>
          <w:bCs/>
        </w:rPr>
      </w:pPr>
      <w:r w:rsidRPr="00EF3FBA">
        <w:rPr>
          <w:rFonts w:ascii="Trebuchet MS" w:hAnsi="Trebuchet MS"/>
          <w:b/>
          <w:bCs/>
        </w:rPr>
        <w:t xml:space="preserve">Action: </w:t>
      </w:r>
      <w:r w:rsidRPr="00EF3FBA">
        <w:rPr>
          <w:rFonts w:ascii="Trebuchet MS" w:hAnsi="Trebuchet MS"/>
          <w:b/>
          <w:bCs/>
        </w:rPr>
        <w:t>The APPG will support with the coordination of Parliamentarians who share concerns about the impact of the obesity strategy on people living with eating disorders</w:t>
      </w:r>
      <w:r w:rsidR="00EF3FBA" w:rsidRPr="00EF3FBA">
        <w:rPr>
          <w:rFonts w:ascii="Trebuchet MS" w:hAnsi="Trebuchet MS"/>
          <w:b/>
          <w:bCs/>
        </w:rPr>
        <w:t>.</w:t>
      </w:r>
    </w:p>
    <w:p w14:paraId="60E63B60" w14:textId="77777777" w:rsidR="00835BBE" w:rsidRPr="006121E4" w:rsidRDefault="00835BBE">
      <w:pPr>
        <w:rPr>
          <w:rFonts w:ascii="Trebuchet MS" w:hAnsi="Trebuchet MS"/>
          <w:b/>
        </w:rPr>
      </w:pPr>
    </w:p>
    <w:p w14:paraId="4E9E11AC" w14:textId="2118E288" w:rsidR="0016235E" w:rsidRPr="006121E4" w:rsidRDefault="0016235E" w:rsidP="0016235E">
      <w:pPr>
        <w:rPr>
          <w:rFonts w:ascii="Trebuchet MS" w:hAnsi="Trebuchet MS"/>
        </w:rPr>
      </w:pPr>
      <w:bookmarkStart w:id="0" w:name="_Hlk34822037"/>
    </w:p>
    <w:bookmarkEnd w:id="0"/>
    <w:p w14:paraId="07A6B0F6" w14:textId="60416DB5" w:rsidR="006F4090" w:rsidRDefault="008547B1" w:rsidP="008547B1">
      <w:r>
        <w:t xml:space="preserve"> </w:t>
      </w:r>
    </w:p>
    <w:sectPr w:rsidR="006F40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0467" w14:textId="77777777" w:rsidR="000B6AF5" w:rsidRDefault="000B6AF5" w:rsidP="00ED39AA">
      <w:r>
        <w:separator/>
      </w:r>
    </w:p>
  </w:endnote>
  <w:endnote w:type="continuationSeparator" w:id="0">
    <w:p w14:paraId="20379AD4" w14:textId="77777777" w:rsidR="000B6AF5" w:rsidRDefault="000B6AF5" w:rsidP="00ED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3C89" w14:textId="77777777" w:rsidR="000B6AF5" w:rsidRDefault="000B6AF5" w:rsidP="00ED39AA">
      <w:r>
        <w:separator/>
      </w:r>
    </w:p>
  </w:footnote>
  <w:footnote w:type="continuationSeparator" w:id="0">
    <w:p w14:paraId="032F058B" w14:textId="77777777" w:rsidR="000B6AF5" w:rsidRDefault="000B6AF5" w:rsidP="00ED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5EBE" w14:textId="1BED7C48" w:rsidR="0073588A" w:rsidRDefault="0073588A">
    <w:pPr>
      <w:pStyle w:val="Header"/>
    </w:pPr>
    <w:r w:rsidRPr="00ED39AA">
      <w:rPr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0C591CE" wp14:editId="7E0B7CB8">
          <wp:simplePos x="0" y="0"/>
          <wp:positionH relativeFrom="page">
            <wp:posOffset>6127750</wp:posOffset>
          </wp:positionH>
          <wp:positionV relativeFrom="paragraph">
            <wp:posOffset>52070</wp:posOffset>
          </wp:positionV>
          <wp:extent cx="706120" cy="681355"/>
          <wp:effectExtent l="0" t="0" r="0" b="4445"/>
          <wp:wrapSquare wrapText="bothSides"/>
          <wp:docPr id="2" name="Picture 2" descr="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550"/>
    <w:multiLevelType w:val="hybridMultilevel"/>
    <w:tmpl w:val="A106E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46E"/>
    <w:multiLevelType w:val="hybridMultilevel"/>
    <w:tmpl w:val="5206F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DBD"/>
    <w:multiLevelType w:val="hybridMultilevel"/>
    <w:tmpl w:val="9CA26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373"/>
    <w:multiLevelType w:val="hybridMultilevel"/>
    <w:tmpl w:val="FF2A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2F4B"/>
    <w:multiLevelType w:val="multilevel"/>
    <w:tmpl w:val="0AF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D66DBE"/>
    <w:multiLevelType w:val="multilevel"/>
    <w:tmpl w:val="E14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C0A9E"/>
    <w:multiLevelType w:val="hybridMultilevel"/>
    <w:tmpl w:val="FF40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6236B"/>
    <w:multiLevelType w:val="hybridMultilevel"/>
    <w:tmpl w:val="5D529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60BA2"/>
    <w:multiLevelType w:val="hybridMultilevel"/>
    <w:tmpl w:val="5D529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1109"/>
    <w:multiLevelType w:val="multilevel"/>
    <w:tmpl w:val="967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BC0AAF"/>
    <w:multiLevelType w:val="hybridMultilevel"/>
    <w:tmpl w:val="F43082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7967"/>
    <w:multiLevelType w:val="hybridMultilevel"/>
    <w:tmpl w:val="517446F8"/>
    <w:lvl w:ilvl="0" w:tplc="3C782CF6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A298C"/>
    <w:multiLevelType w:val="hybridMultilevel"/>
    <w:tmpl w:val="4FDE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D7C08"/>
    <w:multiLevelType w:val="hybridMultilevel"/>
    <w:tmpl w:val="6D8C1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97E28"/>
    <w:multiLevelType w:val="hybridMultilevel"/>
    <w:tmpl w:val="3C34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E3CFB"/>
    <w:multiLevelType w:val="hybridMultilevel"/>
    <w:tmpl w:val="36F609E4"/>
    <w:lvl w:ilvl="0" w:tplc="15523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F2F57"/>
    <w:multiLevelType w:val="hybridMultilevel"/>
    <w:tmpl w:val="C280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A389E"/>
    <w:multiLevelType w:val="hybridMultilevel"/>
    <w:tmpl w:val="C280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2"/>
  </w:num>
  <w:num w:numId="5">
    <w:abstractNumId w:val="14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16"/>
  </w:num>
  <w:num w:numId="15">
    <w:abstractNumId w:val="9"/>
  </w:num>
  <w:num w:numId="16">
    <w:abstractNumId w:val="4"/>
  </w:num>
  <w:num w:numId="17">
    <w:abstractNumId w:val="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90"/>
    <w:rsid w:val="000112DA"/>
    <w:rsid w:val="00014BD7"/>
    <w:rsid w:val="00021FF1"/>
    <w:rsid w:val="0002767B"/>
    <w:rsid w:val="00035165"/>
    <w:rsid w:val="00036CD5"/>
    <w:rsid w:val="000507DD"/>
    <w:rsid w:val="00065A08"/>
    <w:rsid w:val="00067E1D"/>
    <w:rsid w:val="000702EE"/>
    <w:rsid w:val="00074CF6"/>
    <w:rsid w:val="00082F9D"/>
    <w:rsid w:val="00092D3F"/>
    <w:rsid w:val="0009399C"/>
    <w:rsid w:val="00096E32"/>
    <w:rsid w:val="00097D85"/>
    <w:rsid w:val="000B611A"/>
    <w:rsid w:val="000B6AF5"/>
    <w:rsid w:val="000C7672"/>
    <w:rsid w:val="000D7078"/>
    <w:rsid w:val="000E70C6"/>
    <w:rsid w:val="000F1D78"/>
    <w:rsid w:val="000F20B1"/>
    <w:rsid w:val="001226D7"/>
    <w:rsid w:val="0012367D"/>
    <w:rsid w:val="00125569"/>
    <w:rsid w:val="00126D51"/>
    <w:rsid w:val="00132EEE"/>
    <w:rsid w:val="00134124"/>
    <w:rsid w:val="0015042A"/>
    <w:rsid w:val="0016235E"/>
    <w:rsid w:val="001671A3"/>
    <w:rsid w:val="00172590"/>
    <w:rsid w:val="001829CA"/>
    <w:rsid w:val="001B59F1"/>
    <w:rsid w:val="001D4BAE"/>
    <w:rsid w:val="001E7B74"/>
    <w:rsid w:val="001F63CA"/>
    <w:rsid w:val="0023542E"/>
    <w:rsid w:val="002379DE"/>
    <w:rsid w:val="00245608"/>
    <w:rsid w:val="00263A2F"/>
    <w:rsid w:val="00270BB5"/>
    <w:rsid w:val="00271CDB"/>
    <w:rsid w:val="002A422B"/>
    <w:rsid w:val="002C39A6"/>
    <w:rsid w:val="002D263C"/>
    <w:rsid w:val="002F6059"/>
    <w:rsid w:val="003238BE"/>
    <w:rsid w:val="003248B5"/>
    <w:rsid w:val="00331B35"/>
    <w:rsid w:val="00340DD7"/>
    <w:rsid w:val="003417A7"/>
    <w:rsid w:val="00351702"/>
    <w:rsid w:val="00356F20"/>
    <w:rsid w:val="00360255"/>
    <w:rsid w:val="00366F34"/>
    <w:rsid w:val="00370F88"/>
    <w:rsid w:val="00376CC0"/>
    <w:rsid w:val="00395449"/>
    <w:rsid w:val="003A6DD5"/>
    <w:rsid w:val="003C4EA1"/>
    <w:rsid w:val="003C7719"/>
    <w:rsid w:val="003D1924"/>
    <w:rsid w:val="003E070D"/>
    <w:rsid w:val="003E708D"/>
    <w:rsid w:val="003F7E25"/>
    <w:rsid w:val="00404225"/>
    <w:rsid w:val="00432FEB"/>
    <w:rsid w:val="00440174"/>
    <w:rsid w:val="00444872"/>
    <w:rsid w:val="00451EF1"/>
    <w:rsid w:val="00452367"/>
    <w:rsid w:val="00492FB4"/>
    <w:rsid w:val="004C134C"/>
    <w:rsid w:val="004D1D8B"/>
    <w:rsid w:val="004E6A8A"/>
    <w:rsid w:val="004F1396"/>
    <w:rsid w:val="005116F7"/>
    <w:rsid w:val="00511EB7"/>
    <w:rsid w:val="00515610"/>
    <w:rsid w:val="00523D4C"/>
    <w:rsid w:val="005254C5"/>
    <w:rsid w:val="005448AD"/>
    <w:rsid w:val="00571356"/>
    <w:rsid w:val="00575D5D"/>
    <w:rsid w:val="005811B5"/>
    <w:rsid w:val="005840AE"/>
    <w:rsid w:val="005907FC"/>
    <w:rsid w:val="0059338B"/>
    <w:rsid w:val="0059506B"/>
    <w:rsid w:val="005E2637"/>
    <w:rsid w:val="005E3A48"/>
    <w:rsid w:val="005E3E2A"/>
    <w:rsid w:val="00605F12"/>
    <w:rsid w:val="00607BBF"/>
    <w:rsid w:val="006121E4"/>
    <w:rsid w:val="006315AF"/>
    <w:rsid w:val="006561F8"/>
    <w:rsid w:val="00672467"/>
    <w:rsid w:val="006776FA"/>
    <w:rsid w:val="0069532D"/>
    <w:rsid w:val="006A40F1"/>
    <w:rsid w:val="006B5B7A"/>
    <w:rsid w:val="006C1D02"/>
    <w:rsid w:val="006C6CC8"/>
    <w:rsid w:val="006D4878"/>
    <w:rsid w:val="006D56EE"/>
    <w:rsid w:val="006E1AD9"/>
    <w:rsid w:val="006E4DA5"/>
    <w:rsid w:val="006F4090"/>
    <w:rsid w:val="007108BC"/>
    <w:rsid w:val="0073019B"/>
    <w:rsid w:val="00732405"/>
    <w:rsid w:val="0073588A"/>
    <w:rsid w:val="00762A04"/>
    <w:rsid w:val="00766CB8"/>
    <w:rsid w:val="00772C1C"/>
    <w:rsid w:val="0078175E"/>
    <w:rsid w:val="00794278"/>
    <w:rsid w:val="007A59A6"/>
    <w:rsid w:val="007C27E1"/>
    <w:rsid w:val="007C570C"/>
    <w:rsid w:val="007D4847"/>
    <w:rsid w:val="007D6909"/>
    <w:rsid w:val="007E7BD6"/>
    <w:rsid w:val="007F364F"/>
    <w:rsid w:val="007F36DE"/>
    <w:rsid w:val="007F4E7F"/>
    <w:rsid w:val="007F5CBF"/>
    <w:rsid w:val="00817294"/>
    <w:rsid w:val="00822993"/>
    <w:rsid w:val="008238B8"/>
    <w:rsid w:val="00835BBE"/>
    <w:rsid w:val="00851597"/>
    <w:rsid w:val="008547B1"/>
    <w:rsid w:val="0086629D"/>
    <w:rsid w:val="00866EE1"/>
    <w:rsid w:val="00884CF0"/>
    <w:rsid w:val="00892B7A"/>
    <w:rsid w:val="008947E4"/>
    <w:rsid w:val="008A45DA"/>
    <w:rsid w:val="008B3B4E"/>
    <w:rsid w:val="008C2FBC"/>
    <w:rsid w:val="008C3290"/>
    <w:rsid w:val="008D0F00"/>
    <w:rsid w:val="008D654F"/>
    <w:rsid w:val="008F32CA"/>
    <w:rsid w:val="009274BC"/>
    <w:rsid w:val="00936139"/>
    <w:rsid w:val="009433A0"/>
    <w:rsid w:val="00943CB4"/>
    <w:rsid w:val="0096077E"/>
    <w:rsid w:val="00961C32"/>
    <w:rsid w:val="00963BC6"/>
    <w:rsid w:val="00963E1B"/>
    <w:rsid w:val="009731F0"/>
    <w:rsid w:val="009D6B04"/>
    <w:rsid w:val="009F4A0D"/>
    <w:rsid w:val="009F5954"/>
    <w:rsid w:val="00A14A9A"/>
    <w:rsid w:val="00A21BFC"/>
    <w:rsid w:val="00A22DC5"/>
    <w:rsid w:val="00A47A0D"/>
    <w:rsid w:val="00A53275"/>
    <w:rsid w:val="00A62018"/>
    <w:rsid w:val="00A81722"/>
    <w:rsid w:val="00AA73B8"/>
    <w:rsid w:val="00AB4303"/>
    <w:rsid w:val="00AD055D"/>
    <w:rsid w:val="00AD3C0D"/>
    <w:rsid w:val="00AF5FB9"/>
    <w:rsid w:val="00B22045"/>
    <w:rsid w:val="00B236B3"/>
    <w:rsid w:val="00B254F4"/>
    <w:rsid w:val="00B25F3F"/>
    <w:rsid w:val="00B30316"/>
    <w:rsid w:val="00B60D1A"/>
    <w:rsid w:val="00B61ADE"/>
    <w:rsid w:val="00B63B6A"/>
    <w:rsid w:val="00B76036"/>
    <w:rsid w:val="00B82504"/>
    <w:rsid w:val="00BA51C9"/>
    <w:rsid w:val="00BC78F9"/>
    <w:rsid w:val="00BC7A73"/>
    <w:rsid w:val="00BC7D86"/>
    <w:rsid w:val="00BD1644"/>
    <w:rsid w:val="00BD5704"/>
    <w:rsid w:val="00BE3775"/>
    <w:rsid w:val="00BF6DCF"/>
    <w:rsid w:val="00C141E8"/>
    <w:rsid w:val="00C246F4"/>
    <w:rsid w:val="00C2664A"/>
    <w:rsid w:val="00C27068"/>
    <w:rsid w:val="00C34923"/>
    <w:rsid w:val="00C43D99"/>
    <w:rsid w:val="00C51AE6"/>
    <w:rsid w:val="00C80B4C"/>
    <w:rsid w:val="00C8381F"/>
    <w:rsid w:val="00C97DD2"/>
    <w:rsid w:val="00CB5497"/>
    <w:rsid w:val="00CC5FF0"/>
    <w:rsid w:val="00CE7CDA"/>
    <w:rsid w:val="00D20524"/>
    <w:rsid w:val="00D207E4"/>
    <w:rsid w:val="00D27F7B"/>
    <w:rsid w:val="00D42B01"/>
    <w:rsid w:val="00D51747"/>
    <w:rsid w:val="00D555AE"/>
    <w:rsid w:val="00D674ED"/>
    <w:rsid w:val="00D815A4"/>
    <w:rsid w:val="00DE4480"/>
    <w:rsid w:val="00DF7EA2"/>
    <w:rsid w:val="00E03ADE"/>
    <w:rsid w:val="00E043BA"/>
    <w:rsid w:val="00E27C4D"/>
    <w:rsid w:val="00E36840"/>
    <w:rsid w:val="00E40325"/>
    <w:rsid w:val="00E516C0"/>
    <w:rsid w:val="00E5324E"/>
    <w:rsid w:val="00E63D0B"/>
    <w:rsid w:val="00E65EEF"/>
    <w:rsid w:val="00E84B62"/>
    <w:rsid w:val="00E85AF1"/>
    <w:rsid w:val="00E94F1B"/>
    <w:rsid w:val="00EB0534"/>
    <w:rsid w:val="00EB0B92"/>
    <w:rsid w:val="00EB1510"/>
    <w:rsid w:val="00EB2D8A"/>
    <w:rsid w:val="00ED39AA"/>
    <w:rsid w:val="00EF3FBA"/>
    <w:rsid w:val="00EF7D92"/>
    <w:rsid w:val="00F15715"/>
    <w:rsid w:val="00F17380"/>
    <w:rsid w:val="00F20AED"/>
    <w:rsid w:val="00F21183"/>
    <w:rsid w:val="00F47EF4"/>
    <w:rsid w:val="00F51A91"/>
    <w:rsid w:val="00F56457"/>
    <w:rsid w:val="00F7153A"/>
    <w:rsid w:val="00F71EB3"/>
    <w:rsid w:val="00F7525A"/>
    <w:rsid w:val="00F80A54"/>
    <w:rsid w:val="00F92F77"/>
    <w:rsid w:val="00FA1353"/>
    <w:rsid w:val="00FA5C9C"/>
    <w:rsid w:val="00FB2ED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04B8"/>
  <w15:chartTrackingRefBased/>
  <w15:docId w15:val="{6C578EFC-7916-414A-B6E7-3C5042D6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9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6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29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29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3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AA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6776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xmsonormal">
    <w:name w:val="x_xmsonormal"/>
    <w:basedOn w:val="Normal"/>
    <w:rsid w:val="006121E4"/>
    <w:rPr>
      <w:lang w:eastAsia="en-GB"/>
    </w:rPr>
  </w:style>
  <w:style w:type="paragraph" w:customStyle="1" w:styleId="paragraph">
    <w:name w:val="paragraph"/>
    <w:basedOn w:val="Normal"/>
    <w:rsid w:val="002456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45608"/>
  </w:style>
  <w:style w:type="character" w:customStyle="1" w:styleId="eop">
    <w:name w:val="eop"/>
    <w:basedOn w:val="DefaultParagraphFont"/>
    <w:rsid w:val="0024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Pugh</dc:creator>
  <cp:keywords/>
  <dc:description/>
  <cp:lastModifiedBy>Sophie Clark</cp:lastModifiedBy>
  <cp:revision>4</cp:revision>
  <cp:lastPrinted>2020-03-10T16:54:00Z</cp:lastPrinted>
  <dcterms:created xsi:type="dcterms:W3CDTF">2021-06-23T10:57:00Z</dcterms:created>
  <dcterms:modified xsi:type="dcterms:W3CDTF">2021-06-24T12:02:00Z</dcterms:modified>
</cp:coreProperties>
</file>