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D8A8E" w14:textId="52F686CE" w:rsidR="00832912" w:rsidRPr="003C1B3A" w:rsidRDefault="00987DB6" w:rsidP="00832912">
      <w:pPr>
        <w:rPr>
          <w:b/>
          <w:sz w:val="22"/>
        </w:rPr>
      </w:pPr>
      <w:r w:rsidRPr="003C1B3A">
        <w:rPr>
          <w:b/>
          <w:noProof/>
          <w:sz w:val="22"/>
        </w:rPr>
        <w:drawing>
          <wp:anchor distT="0" distB="0" distL="114300" distR="114300" simplePos="0" relativeHeight="251658240" behindDoc="0" locked="0" layoutInCell="1" allowOverlap="1" wp14:anchorId="48427866" wp14:editId="3911BF17">
            <wp:simplePos x="0" y="0"/>
            <wp:positionH relativeFrom="margin">
              <wp:align>right</wp:align>
            </wp:positionH>
            <wp:positionV relativeFrom="paragraph">
              <wp:posOffset>-523875</wp:posOffset>
            </wp:positionV>
            <wp:extent cx="1311910" cy="1271213"/>
            <wp:effectExtent l="0" t="0" r="254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1910" cy="1271213"/>
                    </a:xfrm>
                    <a:prstGeom prst="rect">
                      <a:avLst/>
                    </a:prstGeom>
                  </pic:spPr>
                </pic:pic>
              </a:graphicData>
            </a:graphic>
            <wp14:sizeRelH relativeFrom="margin">
              <wp14:pctWidth>0</wp14:pctWidth>
            </wp14:sizeRelH>
            <wp14:sizeRelV relativeFrom="margin">
              <wp14:pctHeight>0</wp14:pctHeight>
            </wp14:sizeRelV>
          </wp:anchor>
        </w:drawing>
      </w:r>
      <w:r w:rsidR="00832912" w:rsidRPr="003C1B3A">
        <w:rPr>
          <w:b/>
          <w:bCs/>
          <w:sz w:val="22"/>
        </w:rPr>
        <w:t>Job Description</w:t>
      </w:r>
    </w:p>
    <w:p w14:paraId="1285903C" w14:textId="593C3C27" w:rsidR="00FA4741" w:rsidRPr="003C1B3A" w:rsidRDefault="00FA4741" w:rsidP="7BB1BEC6">
      <w:pPr>
        <w:rPr>
          <w:b/>
          <w:bCs/>
          <w:i/>
          <w:iCs/>
          <w:color w:val="FF0000"/>
          <w:sz w:val="22"/>
        </w:rPr>
      </w:pPr>
    </w:p>
    <w:p w14:paraId="28FB053F" w14:textId="77777777" w:rsidR="00FA4741" w:rsidRPr="0081036F" w:rsidRDefault="00FA4741" w:rsidP="00C10F01">
      <w:pPr>
        <w:jc w:val="center"/>
        <w:rPr>
          <w:b/>
          <w:sz w:val="22"/>
          <w:u w:val="single"/>
        </w:rPr>
      </w:pPr>
    </w:p>
    <w:p w14:paraId="4105053F" w14:textId="205CD723" w:rsidR="00FA4741" w:rsidRPr="0081036F" w:rsidRDefault="00FA4741" w:rsidP="00832912">
      <w:pPr>
        <w:ind w:left="1985" w:hanging="1985"/>
        <w:rPr>
          <w:b/>
          <w:sz w:val="22"/>
        </w:rPr>
      </w:pPr>
      <w:r w:rsidRPr="0081036F">
        <w:rPr>
          <w:b/>
          <w:sz w:val="22"/>
        </w:rPr>
        <w:t>Post:</w:t>
      </w:r>
      <w:r w:rsidRPr="0081036F">
        <w:rPr>
          <w:b/>
          <w:sz w:val="22"/>
        </w:rPr>
        <w:tab/>
      </w:r>
      <w:r w:rsidR="00555B9C" w:rsidRPr="0081036F">
        <w:rPr>
          <w:sz w:val="22"/>
        </w:rPr>
        <w:t>Campaigns Officer</w:t>
      </w:r>
    </w:p>
    <w:p w14:paraId="78A72709" w14:textId="77777777" w:rsidR="00FA4741" w:rsidRPr="0081036F" w:rsidRDefault="00FA4741" w:rsidP="00832912">
      <w:pPr>
        <w:ind w:left="1985" w:hanging="1985"/>
        <w:rPr>
          <w:b/>
          <w:sz w:val="22"/>
        </w:rPr>
      </w:pPr>
    </w:p>
    <w:p w14:paraId="4DD0197A" w14:textId="2F8017F6" w:rsidR="00832912" w:rsidRDefault="00C10F01" w:rsidP="00832912">
      <w:pPr>
        <w:ind w:left="1985" w:hanging="1985"/>
        <w:rPr>
          <w:sz w:val="22"/>
        </w:rPr>
      </w:pPr>
      <w:r w:rsidRPr="0081036F">
        <w:rPr>
          <w:b/>
          <w:sz w:val="22"/>
        </w:rPr>
        <w:t>Hours per week:</w:t>
      </w:r>
      <w:r w:rsidR="00832912" w:rsidRPr="0081036F">
        <w:rPr>
          <w:b/>
          <w:sz w:val="22"/>
        </w:rPr>
        <w:tab/>
      </w:r>
      <w:r w:rsidR="00C35D28" w:rsidRPr="00F165C0">
        <w:rPr>
          <w:sz w:val="22"/>
        </w:rPr>
        <w:t>3</w:t>
      </w:r>
      <w:r w:rsidR="00C35D28">
        <w:rPr>
          <w:sz w:val="22"/>
        </w:rPr>
        <w:t>4</w:t>
      </w:r>
      <w:r w:rsidR="00C35D28" w:rsidRPr="00F165C0">
        <w:rPr>
          <w:sz w:val="22"/>
        </w:rPr>
        <w:t xml:space="preserve"> (full time)</w:t>
      </w:r>
      <w:r w:rsidR="00C35D28">
        <w:rPr>
          <w:sz w:val="22"/>
        </w:rPr>
        <w:t xml:space="preserve"> normally worked over 4 days</w:t>
      </w:r>
      <w:r w:rsidR="00C35D28" w:rsidRPr="00F165C0">
        <w:rPr>
          <w:sz w:val="22"/>
        </w:rPr>
        <w:t xml:space="preserve"> - see the Information for Candidates for further important detail on Beat’s working hours.</w:t>
      </w:r>
    </w:p>
    <w:p w14:paraId="6023FCB3" w14:textId="77777777" w:rsidR="00C35D28" w:rsidRPr="0081036F" w:rsidRDefault="00C35D28" w:rsidP="00832912">
      <w:pPr>
        <w:ind w:left="1985" w:hanging="1985"/>
        <w:rPr>
          <w:b/>
          <w:sz w:val="22"/>
        </w:rPr>
      </w:pPr>
    </w:p>
    <w:p w14:paraId="436E44B9" w14:textId="0BE90C25" w:rsidR="00C10F01" w:rsidRPr="0081036F" w:rsidRDefault="00C10F01" w:rsidP="00832912">
      <w:pPr>
        <w:ind w:left="1985" w:hanging="1985"/>
        <w:rPr>
          <w:i/>
          <w:iCs/>
          <w:color w:val="FF0000"/>
          <w:sz w:val="22"/>
        </w:rPr>
      </w:pPr>
      <w:r w:rsidRPr="0081036F">
        <w:rPr>
          <w:b/>
          <w:sz w:val="22"/>
        </w:rPr>
        <w:t xml:space="preserve">Salary: </w:t>
      </w:r>
      <w:r w:rsidR="00832912" w:rsidRPr="0081036F">
        <w:rPr>
          <w:b/>
          <w:sz w:val="22"/>
        </w:rPr>
        <w:tab/>
      </w:r>
      <w:r w:rsidR="00C35D28">
        <w:rPr>
          <w:sz w:val="22"/>
        </w:rPr>
        <w:t>£24,947 per annum (Band 2)</w:t>
      </w:r>
    </w:p>
    <w:p w14:paraId="784F3A28" w14:textId="77777777" w:rsidR="00832912" w:rsidRPr="0081036F" w:rsidRDefault="00832912" w:rsidP="00832912">
      <w:pPr>
        <w:ind w:left="1985" w:hanging="1985"/>
        <w:rPr>
          <w:sz w:val="22"/>
        </w:rPr>
      </w:pPr>
    </w:p>
    <w:p w14:paraId="1276FF47" w14:textId="0DE19C15" w:rsidR="00832912" w:rsidRPr="0081036F" w:rsidRDefault="00832912" w:rsidP="00832912">
      <w:pPr>
        <w:ind w:left="1985" w:hanging="1985"/>
        <w:rPr>
          <w:sz w:val="22"/>
        </w:rPr>
      </w:pPr>
      <w:r w:rsidRPr="0081036F">
        <w:rPr>
          <w:b/>
          <w:sz w:val="22"/>
        </w:rPr>
        <w:t xml:space="preserve">Contract: </w:t>
      </w:r>
      <w:r w:rsidRPr="0081036F">
        <w:rPr>
          <w:b/>
          <w:sz w:val="22"/>
        </w:rPr>
        <w:tab/>
      </w:r>
      <w:r w:rsidR="00311FC9" w:rsidRPr="0081036F">
        <w:rPr>
          <w:sz w:val="22"/>
        </w:rPr>
        <w:t xml:space="preserve">Permanent </w:t>
      </w:r>
    </w:p>
    <w:p w14:paraId="7A2C0C40" w14:textId="77777777" w:rsidR="00C10F01" w:rsidRPr="0081036F" w:rsidRDefault="00C10F01" w:rsidP="00832912">
      <w:pPr>
        <w:ind w:left="1985" w:hanging="1985"/>
        <w:rPr>
          <w:b/>
          <w:sz w:val="22"/>
        </w:rPr>
      </w:pPr>
    </w:p>
    <w:p w14:paraId="06642060" w14:textId="7F6D006B" w:rsidR="00832912" w:rsidRDefault="00C10F01" w:rsidP="00C35D28">
      <w:pPr>
        <w:ind w:left="1985" w:hanging="1985"/>
        <w:rPr>
          <w:sz w:val="22"/>
        </w:rPr>
      </w:pPr>
      <w:r w:rsidRPr="0081036F">
        <w:rPr>
          <w:b/>
          <w:sz w:val="22"/>
        </w:rPr>
        <w:t xml:space="preserve">Location: </w:t>
      </w:r>
      <w:r w:rsidR="00832912" w:rsidRPr="0081036F">
        <w:rPr>
          <w:b/>
          <w:sz w:val="22"/>
        </w:rPr>
        <w:tab/>
      </w:r>
      <w:r w:rsidR="00C35D28" w:rsidRPr="00881991">
        <w:rPr>
          <w:bCs/>
          <w:sz w:val="22"/>
        </w:rPr>
        <w:t>Home-based with the option of work</w:t>
      </w:r>
      <w:r w:rsidR="00C35D28">
        <w:rPr>
          <w:bCs/>
          <w:sz w:val="22"/>
        </w:rPr>
        <w:t>ing</w:t>
      </w:r>
      <w:r w:rsidR="00C35D28" w:rsidRPr="00881991">
        <w:rPr>
          <w:bCs/>
          <w:sz w:val="22"/>
        </w:rPr>
        <w:t xml:space="preserve"> in a Beat office in Norwich, London or Warrington if preferred</w:t>
      </w:r>
      <w:r w:rsidR="00C35D28">
        <w:rPr>
          <w:bCs/>
          <w:sz w:val="22"/>
        </w:rPr>
        <w:t xml:space="preserve"> </w:t>
      </w:r>
      <w:r w:rsidR="00C35D28" w:rsidRPr="00F165C0">
        <w:rPr>
          <w:sz w:val="22"/>
        </w:rPr>
        <w:t>- see the Information for Candidates for further important information about Beat’s offices.</w:t>
      </w:r>
    </w:p>
    <w:p w14:paraId="13B600AF" w14:textId="77777777" w:rsidR="00C35D28" w:rsidRPr="003C1B3A" w:rsidRDefault="00C35D28" w:rsidP="00C35D28">
      <w:pPr>
        <w:ind w:left="1985" w:hanging="1985"/>
        <w:rPr>
          <w:b/>
          <w:sz w:val="22"/>
        </w:rPr>
      </w:pPr>
    </w:p>
    <w:p w14:paraId="4A3AACD6" w14:textId="77777777" w:rsidR="00832912" w:rsidRPr="003C1B3A" w:rsidRDefault="00980D37" w:rsidP="00832912">
      <w:pPr>
        <w:rPr>
          <w:b/>
          <w:sz w:val="22"/>
        </w:rPr>
      </w:pPr>
      <w:r w:rsidRPr="003C1B3A">
        <w:rPr>
          <w:b/>
          <w:sz w:val="22"/>
        </w:rPr>
        <w:t>Our Values</w:t>
      </w:r>
    </w:p>
    <w:p w14:paraId="48055CCB" w14:textId="77777777" w:rsidR="00E734BA" w:rsidRPr="003C1B3A" w:rsidRDefault="00E734BA" w:rsidP="00E734BA">
      <w:pPr>
        <w:pStyle w:val="NormalWeb"/>
        <w:rPr>
          <w:rFonts w:ascii="Trebuchet MS" w:hAnsi="Trebuchet MS"/>
          <w:sz w:val="22"/>
          <w:szCs w:val="22"/>
        </w:rPr>
      </w:pPr>
      <w:r w:rsidRPr="003C1B3A">
        <w:rPr>
          <w:rFonts w:ascii="Trebuchet MS" w:hAnsi="Trebuchet MS"/>
          <w:sz w:val="22"/>
          <w:szCs w:val="22"/>
        </w:rPr>
        <w:t xml:space="preserve">At Beat, we share the vision of an end to the pain and suffering caused by eating disorders. We are inspired by the people we serve, by the difference we can make, and by our commitment to each other.  </w:t>
      </w:r>
    </w:p>
    <w:p w14:paraId="10C5A36D" w14:textId="77777777" w:rsidR="00E734BA" w:rsidRPr="003C1B3A" w:rsidRDefault="00E734BA" w:rsidP="00E734BA">
      <w:pPr>
        <w:pStyle w:val="NormalWeb"/>
        <w:rPr>
          <w:rFonts w:ascii="Trebuchet MS" w:hAnsi="Trebuchet MS"/>
          <w:sz w:val="22"/>
          <w:szCs w:val="22"/>
        </w:rPr>
      </w:pPr>
      <w:r w:rsidRPr="003C1B3A">
        <w:rPr>
          <w:rFonts w:ascii="Trebuchet MS" w:hAnsi="Trebuchet MS"/>
          <w:sz w:val="22"/>
          <w:szCs w:val="22"/>
        </w:rPr>
        <w:t xml:space="preserve">To make our vision a reality, we need to be bold. It takes a particular courage for our beneficiaries to ask us for help. And we need to be courageous in return – being proactive in seeking new opportunities, embracing new ways of working, and challenging things that are preventing our vision from becoming a reality. </w:t>
      </w:r>
    </w:p>
    <w:p w14:paraId="091B519C" w14:textId="77777777" w:rsidR="00E734BA" w:rsidRPr="003C1B3A" w:rsidRDefault="00E734BA" w:rsidP="00E734BA">
      <w:pPr>
        <w:pStyle w:val="NormalWeb"/>
        <w:rPr>
          <w:rFonts w:ascii="Trebuchet MS" w:hAnsi="Trebuchet MS"/>
          <w:sz w:val="22"/>
          <w:szCs w:val="22"/>
        </w:rPr>
      </w:pPr>
      <w:r w:rsidRPr="003C1B3A">
        <w:rPr>
          <w:rFonts w:ascii="Trebuchet MS" w:hAnsi="Trebuchet MS"/>
          <w:sz w:val="22"/>
          <w:szCs w:val="22"/>
        </w:rPr>
        <w:t>Central to our success is our commitment to building and maintaining supportive and mutually empowering relationships with our colleagues, supporters and beneficiaries. In turn, these relationships provide us with unique experience and learning, which we use to speak with both compassion and authority about the realities of eating disorders.   </w:t>
      </w:r>
    </w:p>
    <w:p w14:paraId="78168C4F" w14:textId="77777777" w:rsidR="00E734BA" w:rsidRPr="003C1B3A" w:rsidRDefault="00E734BA" w:rsidP="00E734BA">
      <w:pPr>
        <w:pStyle w:val="NormalWeb"/>
        <w:rPr>
          <w:rFonts w:ascii="Trebuchet MS" w:hAnsi="Trebuchet MS"/>
          <w:sz w:val="22"/>
          <w:szCs w:val="22"/>
        </w:rPr>
      </w:pPr>
      <w:r w:rsidRPr="003C1B3A">
        <w:rPr>
          <w:rFonts w:ascii="Trebuchet MS" w:hAnsi="Trebuchet MS"/>
          <w:sz w:val="22"/>
          <w:szCs w:val="22"/>
        </w:rPr>
        <w:t>We also believe that people performing at their best are happier in their work and that happy people perform at their best. So we create and protect a trusting and collaborative environment where people can experiment, learn and flourish.  </w:t>
      </w:r>
    </w:p>
    <w:p w14:paraId="1411AD36" w14:textId="77777777" w:rsidR="00E734BA" w:rsidRPr="003C1B3A" w:rsidRDefault="00E734BA" w:rsidP="00E734BA">
      <w:pPr>
        <w:pStyle w:val="NormalWeb"/>
        <w:rPr>
          <w:rFonts w:ascii="Trebuchet MS" w:hAnsi="Trebuchet MS"/>
          <w:sz w:val="22"/>
          <w:szCs w:val="22"/>
        </w:rPr>
      </w:pPr>
      <w:r w:rsidRPr="003C1B3A">
        <w:rPr>
          <w:rFonts w:ascii="Trebuchet MS" w:hAnsi="Trebuchet MS"/>
          <w:sz w:val="22"/>
          <w:szCs w:val="22"/>
        </w:rPr>
        <w:t>We all have the responsibility of ensuring our behaviours and relationships reflect these values on a day-to-day basis and for holding ourselves and each other accountable when they do not.   </w:t>
      </w:r>
    </w:p>
    <w:p w14:paraId="052EA37F" w14:textId="77777777" w:rsidR="00E734BA" w:rsidRPr="003C1B3A" w:rsidRDefault="00E734BA" w:rsidP="00E734BA">
      <w:pPr>
        <w:pStyle w:val="NormalWeb"/>
        <w:rPr>
          <w:rFonts w:ascii="Trebuchet MS" w:hAnsi="Trebuchet MS"/>
          <w:sz w:val="22"/>
          <w:szCs w:val="22"/>
        </w:rPr>
      </w:pPr>
      <w:bookmarkStart w:id="0" w:name="_Hlk51243487"/>
      <w:r w:rsidRPr="003C1B3A">
        <w:rPr>
          <w:rFonts w:ascii="Trebuchet MS" w:hAnsi="Trebuchet MS"/>
          <w:sz w:val="22"/>
          <w:szCs w:val="22"/>
        </w:rPr>
        <w:t xml:space="preserve">When we get this right, we will achieve brilliant results together, making Beat a truly inspiring and enjoyable place to work. </w:t>
      </w:r>
    </w:p>
    <w:bookmarkEnd w:id="0"/>
    <w:p w14:paraId="6942FF6C" w14:textId="77777777" w:rsidR="00832912" w:rsidRPr="003C1B3A" w:rsidRDefault="00832912" w:rsidP="00832912">
      <w:pPr>
        <w:rPr>
          <w:sz w:val="22"/>
        </w:rPr>
      </w:pPr>
    </w:p>
    <w:p w14:paraId="39673357" w14:textId="77777777" w:rsidR="00832912" w:rsidRPr="003C1B3A" w:rsidRDefault="00832912" w:rsidP="00832912">
      <w:pPr>
        <w:pBdr>
          <w:bottom w:val="single" w:sz="12" w:space="1" w:color="auto"/>
        </w:pBdr>
        <w:ind w:left="75"/>
        <w:rPr>
          <w:sz w:val="22"/>
        </w:rPr>
      </w:pPr>
    </w:p>
    <w:p w14:paraId="1A868D5B" w14:textId="77777777" w:rsidR="00204509" w:rsidRPr="003C1B3A" w:rsidRDefault="00204509">
      <w:pPr>
        <w:rPr>
          <w:b/>
          <w:sz w:val="22"/>
        </w:rPr>
      </w:pPr>
      <w:r w:rsidRPr="003C1B3A">
        <w:rPr>
          <w:b/>
          <w:sz w:val="22"/>
        </w:rPr>
        <w:t>Purpose of the post</w:t>
      </w:r>
    </w:p>
    <w:p w14:paraId="3D774875" w14:textId="77777777" w:rsidR="00555B9C" w:rsidRPr="003C1B3A" w:rsidRDefault="00555B9C" w:rsidP="00555B9C">
      <w:pPr>
        <w:ind w:left="-5" w:right="94"/>
        <w:rPr>
          <w:sz w:val="22"/>
        </w:rPr>
      </w:pPr>
      <w:bookmarkStart w:id="1" w:name="_Hlk26804548"/>
      <w:r w:rsidRPr="003C1B3A">
        <w:rPr>
          <w:sz w:val="22"/>
        </w:rPr>
        <w:t>The Campaigns Officer exists to change policy and practice to improve access to treatment and health outcomes among people affected by eating disorders. They will do this principally through the delivery of national campaigns and through ensuring that Beat’s policy positions are effectively communicated to key decision-makers.</w:t>
      </w:r>
    </w:p>
    <w:bookmarkEnd w:id="1"/>
    <w:p w14:paraId="3E35CC72" w14:textId="77777777" w:rsidR="00555B9C" w:rsidRPr="003C1B3A" w:rsidRDefault="00555B9C" w:rsidP="7BB1BEC6">
      <w:pPr>
        <w:rPr>
          <w:b/>
          <w:bCs/>
          <w:sz w:val="22"/>
        </w:rPr>
      </w:pPr>
    </w:p>
    <w:p w14:paraId="7C73965B" w14:textId="77777777" w:rsidR="003C1B3A" w:rsidRDefault="003C1B3A" w:rsidP="7BB1BEC6">
      <w:pPr>
        <w:rPr>
          <w:b/>
          <w:bCs/>
          <w:sz w:val="22"/>
        </w:rPr>
      </w:pPr>
    </w:p>
    <w:p w14:paraId="5E69599A" w14:textId="77777777" w:rsidR="003C1B3A" w:rsidRDefault="003C1B3A" w:rsidP="7BB1BEC6">
      <w:pPr>
        <w:rPr>
          <w:b/>
          <w:bCs/>
          <w:sz w:val="22"/>
        </w:rPr>
      </w:pPr>
    </w:p>
    <w:p w14:paraId="1F2C98A2" w14:textId="795C20F5" w:rsidR="00A779BE" w:rsidRPr="003C1B3A" w:rsidRDefault="00204509" w:rsidP="7BB1BEC6">
      <w:pPr>
        <w:rPr>
          <w:b/>
          <w:bCs/>
          <w:sz w:val="22"/>
        </w:rPr>
      </w:pPr>
      <w:r w:rsidRPr="003C1B3A">
        <w:rPr>
          <w:b/>
          <w:bCs/>
          <w:sz w:val="22"/>
        </w:rPr>
        <w:t>Relationships</w:t>
      </w:r>
    </w:p>
    <w:p w14:paraId="052D5D64" w14:textId="77777777" w:rsidR="00A8722C" w:rsidRDefault="00555B9C" w:rsidP="00555B9C">
      <w:pPr>
        <w:ind w:left="-5" w:right="94"/>
        <w:rPr>
          <w:sz w:val="22"/>
        </w:rPr>
      </w:pPr>
      <w:r w:rsidRPr="003C1B3A">
        <w:rPr>
          <w:sz w:val="22"/>
        </w:rPr>
        <w:lastRenderedPageBreak/>
        <w:t xml:space="preserve">The Campaigns Officer reports to the </w:t>
      </w:r>
      <w:r w:rsidR="00C35D28">
        <w:rPr>
          <w:sz w:val="22"/>
        </w:rPr>
        <w:t>Campaigns Manager</w:t>
      </w:r>
      <w:r w:rsidRPr="003C1B3A">
        <w:rPr>
          <w:sz w:val="22"/>
        </w:rPr>
        <w:t xml:space="preserve">. </w:t>
      </w:r>
      <w:r w:rsidR="00A8722C" w:rsidRPr="003C1B3A">
        <w:rPr>
          <w:sz w:val="22"/>
        </w:rPr>
        <w:t>They will be a key member of the</w:t>
      </w:r>
      <w:r w:rsidR="00A8722C">
        <w:rPr>
          <w:sz w:val="22"/>
        </w:rPr>
        <w:t xml:space="preserve"> Policy and</w:t>
      </w:r>
      <w:r w:rsidR="00A8722C" w:rsidRPr="003C1B3A">
        <w:rPr>
          <w:sz w:val="22"/>
        </w:rPr>
        <w:t xml:space="preserve"> Campaigns Team, which sits within our External Affairs Department. </w:t>
      </w:r>
    </w:p>
    <w:p w14:paraId="002817C6" w14:textId="77777777" w:rsidR="00A8722C" w:rsidRDefault="00A8722C" w:rsidP="00555B9C">
      <w:pPr>
        <w:ind w:left="-5" w:right="94"/>
        <w:rPr>
          <w:sz w:val="22"/>
        </w:rPr>
      </w:pPr>
    </w:p>
    <w:p w14:paraId="66D5BC8F" w14:textId="4FD55CB7" w:rsidR="00555B9C" w:rsidRPr="003C1B3A" w:rsidRDefault="00A8722C" w:rsidP="00555B9C">
      <w:pPr>
        <w:ind w:left="-5" w:right="94"/>
        <w:rPr>
          <w:sz w:val="22"/>
        </w:rPr>
      </w:pPr>
      <w:r w:rsidRPr="00EE1A89">
        <w:rPr>
          <w:iCs/>
          <w:sz w:val="22"/>
        </w:rPr>
        <w:t xml:space="preserve">The </w:t>
      </w:r>
      <w:r>
        <w:rPr>
          <w:iCs/>
          <w:sz w:val="22"/>
        </w:rPr>
        <w:t xml:space="preserve">Policy and </w:t>
      </w:r>
      <w:r w:rsidRPr="00EE1A89">
        <w:rPr>
          <w:iCs/>
          <w:sz w:val="22"/>
        </w:rPr>
        <w:t>Campaigns Team</w:t>
      </w:r>
      <w:r>
        <w:rPr>
          <w:iCs/>
          <w:sz w:val="22"/>
        </w:rPr>
        <w:t xml:space="preserve"> is led by the Head of Campaigns and </w:t>
      </w:r>
      <w:r w:rsidRPr="00EE1A89">
        <w:rPr>
          <w:iCs/>
          <w:sz w:val="22"/>
        </w:rPr>
        <w:t xml:space="preserve">also consists </w:t>
      </w:r>
      <w:r>
        <w:rPr>
          <w:iCs/>
          <w:sz w:val="22"/>
        </w:rPr>
        <w:t xml:space="preserve">an additional </w:t>
      </w:r>
      <w:r w:rsidRPr="00EE1A89">
        <w:rPr>
          <w:iCs/>
          <w:sz w:val="22"/>
        </w:rPr>
        <w:t>Campaigns Officer,</w:t>
      </w:r>
      <w:r>
        <w:rPr>
          <w:iCs/>
          <w:sz w:val="22"/>
        </w:rPr>
        <w:t xml:space="preserve"> a Campaigns Engagement Officer,</w:t>
      </w:r>
      <w:r w:rsidRPr="00EE1A89">
        <w:rPr>
          <w:iCs/>
          <w:sz w:val="22"/>
        </w:rPr>
        <w:t xml:space="preserve"> a Digital Campaigns Officer, </w:t>
      </w:r>
      <w:r>
        <w:rPr>
          <w:iCs/>
          <w:sz w:val="22"/>
        </w:rPr>
        <w:t xml:space="preserve">a </w:t>
      </w:r>
      <w:r w:rsidRPr="00EE1A89">
        <w:rPr>
          <w:iCs/>
          <w:sz w:val="22"/>
        </w:rPr>
        <w:t>Policy Advisor and a Policy and Public Affairs Officer, and receives part time support from the National Officers in Northern Ireland, Scotland and Wales.</w:t>
      </w:r>
      <w:r>
        <w:rPr>
          <w:iCs/>
          <w:sz w:val="22"/>
        </w:rPr>
        <w:t xml:space="preserve"> </w:t>
      </w:r>
      <w:r w:rsidR="003D6B25">
        <w:rPr>
          <w:iCs/>
          <w:sz w:val="22"/>
        </w:rPr>
        <w:t>The team has recently expanded and the role will be joining the team at an exciting time.</w:t>
      </w:r>
    </w:p>
    <w:p w14:paraId="30AF9B95" w14:textId="77777777" w:rsidR="00555B9C" w:rsidRPr="003C1B3A" w:rsidRDefault="00555B9C" w:rsidP="00555B9C">
      <w:pPr>
        <w:spacing w:line="259" w:lineRule="auto"/>
        <w:rPr>
          <w:sz w:val="22"/>
        </w:rPr>
      </w:pPr>
      <w:r w:rsidRPr="003C1B3A">
        <w:rPr>
          <w:sz w:val="22"/>
        </w:rPr>
        <w:t xml:space="preserve"> </w:t>
      </w:r>
    </w:p>
    <w:p w14:paraId="5BF0709A" w14:textId="57EB129B" w:rsidR="00555B9C" w:rsidRPr="003C1B3A" w:rsidRDefault="00555B9C" w:rsidP="00555B9C">
      <w:pPr>
        <w:ind w:left="-5" w:right="94"/>
        <w:rPr>
          <w:sz w:val="22"/>
        </w:rPr>
      </w:pPr>
      <w:bookmarkStart w:id="2" w:name="_Hlk79668711"/>
      <w:r w:rsidRPr="003C1B3A">
        <w:rPr>
          <w:sz w:val="22"/>
        </w:rPr>
        <w:t>They will also collaborate with colleagues across the organisation on shared objectives, and will liaise with the Public Relations Team</w:t>
      </w:r>
      <w:r w:rsidR="00A8722C">
        <w:rPr>
          <w:sz w:val="22"/>
        </w:rPr>
        <w:t>, Marketing Team</w:t>
      </w:r>
      <w:r w:rsidRPr="003C1B3A">
        <w:rPr>
          <w:sz w:val="22"/>
        </w:rPr>
        <w:t xml:space="preserve"> and Clinical Team on content and messaging. They will also work with senior colleagues in the planning and delivery of campaigns, notably the Chief Executive and Director of External Affairs.</w:t>
      </w:r>
    </w:p>
    <w:bookmarkEnd w:id="2"/>
    <w:p w14:paraId="321CBD1B" w14:textId="77777777" w:rsidR="00555B9C" w:rsidRPr="003C1B3A" w:rsidRDefault="00555B9C" w:rsidP="00555B9C">
      <w:pPr>
        <w:ind w:left="-5"/>
        <w:rPr>
          <w:sz w:val="22"/>
        </w:rPr>
      </w:pPr>
    </w:p>
    <w:p w14:paraId="138F83A3" w14:textId="77777777" w:rsidR="00555B9C" w:rsidRPr="003C1B3A" w:rsidRDefault="00555B9C" w:rsidP="00555B9C">
      <w:pPr>
        <w:spacing w:line="259" w:lineRule="auto"/>
        <w:rPr>
          <w:sz w:val="22"/>
        </w:rPr>
      </w:pPr>
      <w:r w:rsidRPr="003C1B3A">
        <w:rPr>
          <w:sz w:val="22"/>
        </w:rPr>
        <w:t xml:space="preserve">They will hold a number of external relationships with key stakeholders, specific to the campaigns they are leading on. </w:t>
      </w:r>
    </w:p>
    <w:p w14:paraId="4629CC4C" w14:textId="77777777" w:rsidR="00FA2949" w:rsidRPr="003C1B3A" w:rsidRDefault="00FA2949">
      <w:pPr>
        <w:rPr>
          <w:sz w:val="22"/>
        </w:rPr>
      </w:pPr>
    </w:p>
    <w:p w14:paraId="2F9BA2A7" w14:textId="556CA709" w:rsidR="00832912" w:rsidRPr="003C1B3A" w:rsidRDefault="0085522B" w:rsidP="7BB1BEC6">
      <w:pPr>
        <w:spacing w:after="240"/>
        <w:rPr>
          <w:i/>
          <w:iCs/>
          <w:color w:val="FF0000"/>
          <w:sz w:val="22"/>
        </w:rPr>
      </w:pPr>
      <w:r w:rsidRPr="003C1B3A">
        <w:rPr>
          <w:b/>
          <w:bCs/>
          <w:sz w:val="22"/>
        </w:rPr>
        <w:t>Key Responsibilities</w:t>
      </w:r>
      <w:r w:rsidR="0F0B4784" w:rsidRPr="003C1B3A">
        <w:rPr>
          <w:b/>
          <w:bCs/>
          <w:sz w:val="22"/>
        </w:rPr>
        <w:t xml:space="preserve"> </w:t>
      </w:r>
    </w:p>
    <w:p w14:paraId="3B6AD05C" w14:textId="6E20816F" w:rsidR="00832912" w:rsidRPr="003C1B3A" w:rsidRDefault="00555B9C" w:rsidP="00992C2F">
      <w:pPr>
        <w:numPr>
          <w:ilvl w:val="0"/>
          <w:numId w:val="8"/>
        </w:numPr>
        <w:spacing w:after="240"/>
        <w:ind w:left="567" w:hanging="567"/>
        <w:rPr>
          <w:sz w:val="22"/>
        </w:rPr>
      </w:pPr>
      <w:r w:rsidRPr="003C1B3A">
        <w:rPr>
          <w:rFonts w:eastAsiaTheme="minorEastAsia"/>
          <w:sz w:val="22"/>
        </w:rPr>
        <w:t>Plan and implement national campaigns as prioritised in Beat’s five-year strategy and annual planning.</w:t>
      </w:r>
    </w:p>
    <w:p w14:paraId="3804D7D9" w14:textId="292E6B53" w:rsidR="00555B9C" w:rsidRPr="003C1B3A" w:rsidRDefault="00555B9C" w:rsidP="00555B9C">
      <w:pPr>
        <w:numPr>
          <w:ilvl w:val="0"/>
          <w:numId w:val="8"/>
        </w:numPr>
        <w:spacing w:after="240"/>
        <w:ind w:left="567" w:hanging="567"/>
        <w:rPr>
          <w:sz w:val="22"/>
        </w:rPr>
      </w:pPr>
      <w:r w:rsidRPr="003C1B3A">
        <w:rPr>
          <w:rFonts w:eastAsiaTheme="minorEastAsia"/>
          <w:sz w:val="22"/>
        </w:rPr>
        <w:t xml:space="preserve">Support the </w:t>
      </w:r>
      <w:r w:rsidR="0065526E">
        <w:rPr>
          <w:rFonts w:eastAsiaTheme="minorEastAsia"/>
          <w:sz w:val="22"/>
        </w:rPr>
        <w:t>Head of Campaigns</w:t>
      </w:r>
      <w:r w:rsidRPr="003C1B3A">
        <w:rPr>
          <w:rFonts w:eastAsiaTheme="minorEastAsia"/>
          <w:sz w:val="22"/>
        </w:rPr>
        <w:t xml:space="preserve"> to develop the organisation’s strategic approach to campaigns.</w:t>
      </w:r>
    </w:p>
    <w:p w14:paraId="5BE9002A" w14:textId="77777777" w:rsidR="00555B9C" w:rsidRPr="003C1B3A" w:rsidRDefault="00555B9C" w:rsidP="00555B9C">
      <w:pPr>
        <w:numPr>
          <w:ilvl w:val="0"/>
          <w:numId w:val="8"/>
        </w:numPr>
        <w:spacing w:after="240"/>
        <w:ind w:left="567" w:hanging="567"/>
        <w:rPr>
          <w:sz w:val="22"/>
        </w:rPr>
      </w:pPr>
      <w:r w:rsidRPr="003C1B3A">
        <w:rPr>
          <w:sz w:val="22"/>
        </w:rPr>
        <w:t>Convene campaigns planning meetings to ensure a cross-organisational approach is taken.</w:t>
      </w:r>
    </w:p>
    <w:p w14:paraId="26FE37BC" w14:textId="77777777" w:rsidR="00555B9C" w:rsidRPr="003C1B3A" w:rsidRDefault="00555B9C" w:rsidP="00555B9C">
      <w:pPr>
        <w:numPr>
          <w:ilvl w:val="0"/>
          <w:numId w:val="8"/>
        </w:numPr>
        <w:spacing w:after="240"/>
        <w:ind w:left="567" w:hanging="567"/>
        <w:rPr>
          <w:sz w:val="22"/>
        </w:rPr>
      </w:pPr>
      <w:r w:rsidRPr="003C1B3A">
        <w:rPr>
          <w:rFonts w:eastAsiaTheme="minorEastAsia"/>
          <w:sz w:val="22"/>
        </w:rPr>
        <w:t>Identify and engage key external stakeholders, including politicians, civil servants and NHS decision makers, in order to achieve Beat’s policy objectives.</w:t>
      </w:r>
    </w:p>
    <w:p w14:paraId="1C91DB9C" w14:textId="7035A8DC" w:rsidR="00555B9C" w:rsidRPr="003C1B3A" w:rsidRDefault="00555B9C" w:rsidP="00555B9C">
      <w:pPr>
        <w:numPr>
          <w:ilvl w:val="0"/>
          <w:numId w:val="8"/>
        </w:numPr>
        <w:spacing w:after="240"/>
        <w:ind w:left="567" w:hanging="567"/>
        <w:rPr>
          <w:sz w:val="22"/>
        </w:rPr>
      </w:pPr>
      <w:r w:rsidRPr="003C1B3A">
        <w:rPr>
          <w:rFonts w:eastAsiaTheme="minorEastAsia"/>
          <w:sz w:val="22"/>
        </w:rPr>
        <w:t>Work with the Campaigns Engagement Officer to create opportunities for campaigners, including writing engaging content, to support Beat’s campaigns.</w:t>
      </w:r>
    </w:p>
    <w:p w14:paraId="6C2B36F9" w14:textId="77777777" w:rsidR="00555B9C" w:rsidRPr="003C1B3A" w:rsidRDefault="00555B9C" w:rsidP="00555B9C">
      <w:pPr>
        <w:numPr>
          <w:ilvl w:val="0"/>
          <w:numId w:val="8"/>
        </w:numPr>
        <w:spacing w:after="240"/>
        <w:ind w:left="567" w:hanging="567"/>
        <w:rPr>
          <w:sz w:val="22"/>
        </w:rPr>
      </w:pPr>
      <w:r w:rsidRPr="003C1B3A">
        <w:rPr>
          <w:rFonts w:eastAsiaTheme="minorEastAsia"/>
          <w:sz w:val="22"/>
        </w:rPr>
        <w:t>Provide support to campaigners engaging with high level opportunities e.g. meeting with politicians or other stakeholders.</w:t>
      </w:r>
    </w:p>
    <w:p w14:paraId="55736DCD" w14:textId="6806E926" w:rsidR="00555B9C" w:rsidRPr="003C1B3A" w:rsidRDefault="00555B9C" w:rsidP="00555B9C">
      <w:pPr>
        <w:numPr>
          <w:ilvl w:val="0"/>
          <w:numId w:val="8"/>
        </w:numPr>
        <w:spacing w:after="240"/>
        <w:ind w:left="567" w:hanging="567"/>
        <w:rPr>
          <w:sz w:val="22"/>
        </w:rPr>
      </w:pPr>
      <w:r w:rsidRPr="003C1B3A">
        <w:rPr>
          <w:rFonts w:eastAsiaTheme="minorEastAsia"/>
          <w:sz w:val="22"/>
        </w:rPr>
        <w:t>Keep up to date with the latest political trends and health policy developments.</w:t>
      </w:r>
    </w:p>
    <w:p w14:paraId="7558AE0D" w14:textId="77777777" w:rsidR="00555B9C" w:rsidRPr="003C1B3A" w:rsidRDefault="00C07617" w:rsidP="00555B9C">
      <w:pPr>
        <w:numPr>
          <w:ilvl w:val="0"/>
          <w:numId w:val="8"/>
        </w:numPr>
        <w:spacing w:after="240"/>
        <w:ind w:left="567" w:hanging="567"/>
        <w:rPr>
          <w:sz w:val="22"/>
        </w:rPr>
      </w:pPr>
      <w:r w:rsidRPr="003C1B3A">
        <w:rPr>
          <w:sz w:val="22"/>
        </w:rPr>
        <w:t>Identify own personal learning and development needs and seek opportunities to address them.</w:t>
      </w:r>
    </w:p>
    <w:p w14:paraId="10FF1341" w14:textId="674FA423" w:rsidR="00555B9C" w:rsidRPr="003C1B3A" w:rsidRDefault="00555B9C" w:rsidP="00555B9C">
      <w:pPr>
        <w:numPr>
          <w:ilvl w:val="0"/>
          <w:numId w:val="8"/>
        </w:numPr>
        <w:spacing w:after="240"/>
        <w:ind w:left="567" w:hanging="567"/>
        <w:rPr>
          <w:sz w:val="22"/>
        </w:rPr>
      </w:pPr>
      <w:r w:rsidRPr="003C1B3A">
        <w:rPr>
          <w:sz w:val="22"/>
        </w:rPr>
        <w:t xml:space="preserve">Take responsibility for other duties relevant to the purpose of the role as requested by the line manager.  </w:t>
      </w:r>
    </w:p>
    <w:p w14:paraId="10AB7910" w14:textId="77777777" w:rsidR="00832912" w:rsidRPr="003C1B3A" w:rsidRDefault="00832912" w:rsidP="00832912">
      <w:pPr>
        <w:rPr>
          <w:sz w:val="22"/>
        </w:rPr>
      </w:pPr>
    </w:p>
    <w:p w14:paraId="1D50042D" w14:textId="77777777" w:rsidR="00832912" w:rsidRPr="003C1B3A" w:rsidRDefault="00832912" w:rsidP="00832912">
      <w:pPr>
        <w:rPr>
          <w:sz w:val="22"/>
        </w:rPr>
      </w:pPr>
      <w:r w:rsidRPr="003C1B3A">
        <w:rPr>
          <w:sz w:val="22"/>
        </w:rPr>
        <w:t>These responsibilities are subject to review and may be varied in emphasis depending on operational requirements.</w:t>
      </w:r>
    </w:p>
    <w:p w14:paraId="21BCF004" w14:textId="77777777" w:rsidR="00832912" w:rsidRPr="003C1B3A" w:rsidRDefault="00832912" w:rsidP="00832912">
      <w:pPr>
        <w:rPr>
          <w:sz w:val="22"/>
        </w:rPr>
      </w:pPr>
    </w:p>
    <w:p w14:paraId="68508FBC" w14:textId="77777777" w:rsidR="00832912" w:rsidRPr="003C1B3A" w:rsidRDefault="00832912" w:rsidP="00832912">
      <w:pPr>
        <w:spacing w:after="240"/>
        <w:rPr>
          <w:sz w:val="22"/>
        </w:rPr>
      </w:pPr>
    </w:p>
    <w:p w14:paraId="75A707AB" w14:textId="77777777" w:rsidR="00FA2949" w:rsidRPr="003C1B3A" w:rsidRDefault="00FA2949">
      <w:pPr>
        <w:rPr>
          <w:b/>
          <w:sz w:val="22"/>
        </w:rPr>
      </w:pPr>
    </w:p>
    <w:p w14:paraId="1D563F25" w14:textId="6F71A1EA" w:rsidR="00FA2949" w:rsidRPr="003C1B3A" w:rsidRDefault="00FA2949" w:rsidP="00FA2949">
      <w:pPr>
        <w:rPr>
          <w:i/>
          <w:sz w:val="22"/>
        </w:rPr>
      </w:pPr>
      <w:r w:rsidRPr="003C1B3A">
        <w:rPr>
          <w:b/>
          <w:sz w:val="22"/>
        </w:rPr>
        <w:br w:type="page"/>
      </w:r>
      <w:r w:rsidRPr="003C1B3A">
        <w:rPr>
          <w:b/>
          <w:sz w:val="22"/>
        </w:rPr>
        <w:lastRenderedPageBreak/>
        <w:t>Person Specification –</w:t>
      </w:r>
      <w:r w:rsidR="00DD37C6" w:rsidRPr="003C1B3A">
        <w:rPr>
          <w:b/>
          <w:sz w:val="22"/>
        </w:rPr>
        <w:t xml:space="preserve"> </w:t>
      </w:r>
      <w:r w:rsidR="00555B9C" w:rsidRPr="003C1B3A">
        <w:rPr>
          <w:i/>
          <w:sz w:val="22"/>
        </w:rPr>
        <w:t>Campaigns Officer</w:t>
      </w:r>
    </w:p>
    <w:p w14:paraId="10C138A0" w14:textId="77777777" w:rsidR="00DD37C6" w:rsidRPr="003C1B3A" w:rsidRDefault="00DD37C6" w:rsidP="00FA2949">
      <w:pPr>
        <w:rPr>
          <w:i/>
          <w:sz w:val="22"/>
        </w:rPr>
      </w:pPr>
    </w:p>
    <w:p w14:paraId="5FA5FEDB" w14:textId="77777777" w:rsidR="00832912" w:rsidRPr="003C1B3A" w:rsidRDefault="00832912" w:rsidP="00FA2949">
      <w:pPr>
        <w:rPr>
          <w:sz w:val="22"/>
        </w:rPr>
      </w:pPr>
      <w:r w:rsidRPr="003C1B3A">
        <w:rPr>
          <w:sz w:val="22"/>
        </w:rPr>
        <w:t>Candidates should take each of the points below and, using each as a sub-heading in the application form, demonstrate how they meet the requirements of the role.</w:t>
      </w:r>
    </w:p>
    <w:p w14:paraId="7E2F0241" w14:textId="77777777" w:rsidR="00832912" w:rsidRPr="003C1B3A" w:rsidRDefault="00832912" w:rsidP="00FA2949">
      <w:pPr>
        <w:rPr>
          <w:i/>
          <w:sz w:val="22"/>
        </w:rPr>
      </w:pPr>
    </w:p>
    <w:p w14:paraId="5D813D85" w14:textId="77777777" w:rsidR="00DC0EA2" w:rsidRPr="00D96E1B" w:rsidRDefault="00DC0EA2" w:rsidP="00DC0EA2">
      <w:pPr>
        <w:rPr>
          <w:i/>
          <w:color w:val="FF0000"/>
          <w:sz w:val="22"/>
        </w:rPr>
      </w:pPr>
      <w:r w:rsidRPr="00D96E1B">
        <w:rPr>
          <w:sz w:val="22"/>
        </w:rPr>
        <w:t>Please note, this is not an entry-level post, so you will have experience in a relevant field.</w:t>
      </w:r>
    </w:p>
    <w:p w14:paraId="1ED7002A" w14:textId="77777777" w:rsidR="00832912" w:rsidRPr="003C1B3A" w:rsidRDefault="00832912" w:rsidP="00FA2949">
      <w:pPr>
        <w:rPr>
          <w:i/>
          <w:sz w:val="22"/>
        </w:rPr>
      </w:pPr>
    </w:p>
    <w:p w14:paraId="392E00C2" w14:textId="77777777" w:rsidR="00FA2949" w:rsidRPr="003C1B3A" w:rsidRDefault="00FA2949" w:rsidP="00FA2949">
      <w:pPr>
        <w:rPr>
          <w:sz w:val="22"/>
          <w:u w:val="single"/>
        </w:rPr>
      </w:pPr>
      <w:r w:rsidRPr="003C1B3A">
        <w:rPr>
          <w:sz w:val="22"/>
          <w:u w:val="single"/>
        </w:rPr>
        <w:t>Relevant Experience</w:t>
      </w:r>
      <w:r w:rsidR="00DD37C6" w:rsidRPr="003C1B3A">
        <w:rPr>
          <w:sz w:val="22"/>
          <w:u w:val="single"/>
        </w:rPr>
        <w:t xml:space="preserve"> </w:t>
      </w:r>
    </w:p>
    <w:p w14:paraId="34DFE07A" w14:textId="77777777" w:rsidR="00C10F01" w:rsidRPr="003C1B3A" w:rsidRDefault="00C10F01" w:rsidP="00FA2949">
      <w:pPr>
        <w:rPr>
          <w:sz w:val="22"/>
          <w:u w:val="single"/>
        </w:rPr>
      </w:pPr>
    </w:p>
    <w:p w14:paraId="207EC6DE" w14:textId="77777777" w:rsidR="00555B9C" w:rsidRPr="003C1B3A" w:rsidRDefault="00555B9C" w:rsidP="00555B9C">
      <w:pPr>
        <w:autoSpaceDE w:val="0"/>
        <w:autoSpaceDN w:val="0"/>
        <w:adjustRightInd w:val="0"/>
        <w:rPr>
          <w:rFonts w:eastAsiaTheme="minorEastAsia"/>
          <w:sz w:val="22"/>
        </w:rPr>
      </w:pPr>
      <w:r w:rsidRPr="003C1B3A">
        <w:rPr>
          <w:rFonts w:eastAsiaTheme="minorEastAsia"/>
          <w:sz w:val="22"/>
        </w:rPr>
        <w:t xml:space="preserve">Experience of measurable success working in a campaigns role, ideally in a health, charity or parliamentary environment </w:t>
      </w:r>
    </w:p>
    <w:p w14:paraId="1693E788" w14:textId="77777777" w:rsidR="00FA2949" w:rsidRPr="003C1B3A" w:rsidRDefault="00FA2949" w:rsidP="00FA2949">
      <w:pPr>
        <w:rPr>
          <w:sz w:val="22"/>
        </w:rPr>
      </w:pPr>
    </w:p>
    <w:p w14:paraId="4325F83D" w14:textId="77777777" w:rsidR="00FA2949" w:rsidRPr="003C1B3A" w:rsidRDefault="00FA2949" w:rsidP="00FA2949">
      <w:pPr>
        <w:rPr>
          <w:sz w:val="22"/>
          <w:u w:val="single"/>
        </w:rPr>
      </w:pPr>
      <w:r w:rsidRPr="003C1B3A">
        <w:rPr>
          <w:sz w:val="22"/>
          <w:u w:val="single"/>
        </w:rPr>
        <w:t>Personal Competencies</w:t>
      </w:r>
    </w:p>
    <w:p w14:paraId="22B11FF7" w14:textId="77777777" w:rsidR="00DD37C6" w:rsidRPr="003C1B3A" w:rsidRDefault="00DD37C6" w:rsidP="00FA2949">
      <w:pPr>
        <w:rPr>
          <w:sz w:val="22"/>
          <w:u w:val="single"/>
        </w:rPr>
      </w:pPr>
    </w:p>
    <w:p w14:paraId="6341D29C" w14:textId="77777777" w:rsidR="00555B9C" w:rsidRPr="003C1B3A" w:rsidRDefault="00555B9C" w:rsidP="00555B9C">
      <w:pPr>
        <w:autoSpaceDE w:val="0"/>
        <w:autoSpaceDN w:val="0"/>
        <w:adjustRightInd w:val="0"/>
        <w:rPr>
          <w:sz w:val="22"/>
        </w:rPr>
      </w:pPr>
      <w:r w:rsidRPr="003C1B3A">
        <w:rPr>
          <w:sz w:val="22"/>
        </w:rPr>
        <w:t>Excellent verbal communication skills with the ability to develop effective external working relationships</w:t>
      </w:r>
    </w:p>
    <w:p w14:paraId="6F39887B" w14:textId="77777777" w:rsidR="00555B9C" w:rsidRPr="003C1B3A" w:rsidRDefault="00555B9C" w:rsidP="00555B9C">
      <w:pPr>
        <w:autoSpaceDE w:val="0"/>
        <w:autoSpaceDN w:val="0"/>
        <w:adjustRightInd w:val="0"/>
        <w:rPr>
          <w:rFonts w:eastAsiaTheme="minorEastAsia"/>
          <w:sz w:val="22"/>
        </w:rPr>
      </w:pPr>
    </w:p>
    <w:p w14:paraId="0D35C069" w14:textId="77777777" w:rsidR="00555B9C" w:rsidRPr="003C1B3A" w:rsidRDefault="00555B9C" w:rsidP="00555B9C">
      <w:pPr>
        <w:autoSpaceDE w:val="0"/>
        <w:autoSpaceDN w:val="0"/>
        <w:adjustRightInd w:val="0"/>
        <w:rPr>
          <w:rFonts w:eastAsiaTheme="minorEastAsia"/>
          <w:sz w:val="22"/>
        </w:rPr>
      </w:pPr>
      <w:r w:rsidRPr="003C1B3A">
        <w:rPr>
          <w:rFonts w:eastAsiaTheme="minorEastAsia"/>
          <w:sz w:val="22"/>
        </w:rPr>
        <w:t>Strong analytical skills with the ability to identify opportunities and contribute to campaigns planning and strategy development</w:t>
      </w:r>
    </w:p>
    <w:p w14:paraId="62233B02" w14:textId="77777777" w:rsidR="00555B9C" w:rsidRPr="003C1B3A" w:rsidRDefault="00555B9C" w:rsidP="00555B9C">
      <w:pPr>
        <w:autoSpaceDE w:val="0"/>
        <w:autoSpaceDN w:val="0"/>
        <w:adjustRightInd w:val="0"/>
        <w:rPr>
          <w:sz w:val="22"/>
        </w:rPr>
      </w:pPr>
    </w:p>
    <w:p w14:paraId="7C9BA4C6" w14:textId="77777777" w:rsidR="00555B9C" w:rsidRPr="003C1B3A" w:rsidRDefault="00555B9C" w:rsidP="00555B9C">
      <w:pPr>
        <w:autoSpaceDE w:val="0"/>
        <w:autoSpaceDN w:val="0"/>
        <w:adjustRightInd w:val="0"/>
        <w:rPr>
          <w:sz w:val="22"/>
        </w:rPr>
      </w:pPr>
      <w:r w:rsidRPr="003C1B3A">
        <w:rPr>
          <w:sz w:val="22"/>
        </w:rPr>
        <w:t>Good written communication skills with the ability to communicate to both expert and non-expert audiences</w:t>
      </w:r>
    </w:p>
    <w:p w14:paraId="7A0D3317" w14:textId="77777777" w:rsidR="00555B9C" w:rsidRPr="003C1B3A" w:rsidRDefault="00555B9C" w:rsidP="00555B9C">
      <w:pPr>
        <w:autoSpaceDE w:val="0"/>
        <w:autoSpaceDN w:val="0"/>
        <w:adjustRightInd w:val="0"/>
        <w:rPr>
          <w:rFonts w:eastAsiaTheme="minorEastAsia"/>
          <w:sz w:val="22"/>
        </w:rPr>
      </w:pPr>
    </w:p>
    <w:p w14:paraId="676E0099" w14:textId="77777777" w:rsidR="00555B9C" w:rsidRPr="003C1B3A" w:rsidRDefault="00555B9C" w:rsidP="00555B9C">
      <w:pPr>
        <w:spacing w:after="4" w:line="252" w:lineRule="auto"/>
        <w:ind w:right="110"/>
        <w:rPr>
          <w:sz w:val="22"/>
        </w:rPr>
      </w:pPr>
      <w:r w:rsidRPr="003C1B3A">
        <w:rPr>
          <w:sz w:val="22"/>
        </w:rPr>
        <w:t xml:space="preserve">Ability to motivate and support others to take action   </w:t>
      </w:r>
    </w:p>
    <w:p w14:paraId="0219E88B" w14:textId="77777777" w:rsidR="00555B9C" w:rsidRPr="003C1B3A" w:rsidRDefault="00555B9C" w:rsidP="00555B9C">
      <w:pPr>
        <w:autoSpaceDE w:val="0"/>
        <w:autoSpaceDN w:val="0"/>
        <w:adjustRightInd w:val="0"/>
        <w:rPr>
          <w:rFonts w:eastAsiaTheme="minorEastAsia"/>
          <w:sz w:val="22"/>
        </w:rPr>
      </w:pPr>
    </w:p>
    <w:p w14:paraId="36FAD2BF" w14:textId="77777777" w:rsidR="00555B9C" w:rsidRPr="003C1B3A" w:rsidRDefault="00555B9C" w:rsidP="00555B9C">
      <w:pPr>
        <w:autoSpaceDE w:val="0"/>
        <w:autoSpaceDN w:val="0"/>
        <w:adjustRightInd w:val="0"/>
        <w:rPr>
          <w:sz w:val="22"/>
        </w:rPr>
      </w:pPr>
      <w:r w:rsidRPr="003C1B3A">
        <w:rPr>
          <w:sz w:val="22"/>
        </w:rPr>
        <w:t>Ability to work under pressure, set priorities and meet deadlines.</w:t>
      </w:r>
    </w:p>
    <w:p w14:paraId="4F73B058" w14:textId="77777777" w:rsidR="00555B9C" w:rsidRPr="003C1B3A" w:rsidRDefault="00555B9C" w:rsidP="00555B9C">
      <w:pPr>
        <w:autoSpaceDE w:val="0"/>
        <w:autoSpaceDN w:val="0"/>
        <w:adjustRightInd w:val="0"/>
        <w:rPr>
          <w:rFonts w:eastAsiaTheme="minorEastAsia"/>
          <w:sz w:val="22"/>
        </w:rPr>
      </w:pPr>
    </w:p>
    <w:p w14:paraId="24411156" w14:textId="77777777" w:rsidR="00555B9C" w:rsidRPr="003C1B3A" w:rsidRDefault="00555B9C" w:rsidP="00555B9C">
      <w:pPr>
        <w:autoSpaceDE w:val="0"/>
        <w:autoSpaceDN w:val="0"/>
        <w:adjustRightInd w:val="0"/>
        <w:rPr>
          <w:rFonts w:eastAsiaTheme="minorEastAsia"/>
          <w:sz w:val="22"/>
        </w:rPr>
      </w:pPr>
      <w:r w:rsidRPr="003C1B3A">
        <w:rPr>
          <w:rFonts w:eastAsiaTheme="minorEastAsia"/>
          <w:sz w:val="22"/>
        </w:rPr>
        <w:t xml:space="preserve">Committed team player with ability and desire to contribute to team and organisational success </w:t>
      </w:r>
    </w:p>
    <w:p w14:paraId="04B1D656" w14:textId="77777777" w:rsidR="00FA2949" w:rsidRPr="003C1B3A" w:rsidRDefault="00FA2949" w:rsidP="00FA2949">
      <w:pPr>
        <w:rPr>
          <w:sz w:val="22"/>
        </w:rPr>
      </w:pPr>
    </w:p>
    <w:p w14:paraId="35785492" w14:textId="77777777" w:rsidR="00FA2949" w:rsidRPr="003C1B3A" w:rsidRDefault="00FA2949" w:rsidP="00FA2949">
      <w:pPr>
        <w:rPr>
          <w:sz w:val="22"/>
          <w:u w:val="single"/>
        </w:rPr>
      </w:pPr>
      <w:r w:rsidRPr="003C1B3A">
        <w:rPr>
          <w:sz w:val="22"/>
          <w:u w:val="single"/>
        </w:rPr>
        <w:t>Specific Knowledge</w:t>
      </w:r>
    </w:p>
    <w:p w14:paraId="64513725" w14:textId="77777777" w:rsidR="00426CBF" w:rsidRPr="003C1B3A" w:rsidRDefault="00426CBF">
      <w:pPr>
        <w:rPr>
          <w:sz w:val="22"/>
        </w:rPr>
      </w:pPr>
    </w:p>
    <w:p w14:paraId="2BEACE9B" w14:textId="77777777" w:rsidR="00555B9C" w:rsidRPr="003C1B3A" w:rsidRDefault="00555B9C" w:rsidP="00555B9C">
      <w:pPr>
        <w:spacing w:after="14" w:line="259" w:lineRule="auto"/>
        <w:rPr>
          <w:sz w:val="22"/>
        </w:rPr>
      </w:pPr>
      <w:r w:rsidRPr="003C1B3A">
        <w:rPr>
          <w:sz w:val="22"/>
        </w:rPr>
        <w:t>Knowledge of how UK Parliament and Government, and ideally the NHS, operates</w:t>
      </w:r>
    </w:p>
    <w:p w14:paraId="6A04DE75" w14:textId="77777777" w:rsidR="00555B9C" w:rsidRPr="003C1B3A" w:rsidRDefault="00555B9C" w:rsidP="00555B9C">
      <w:pPr>
        <w:autoSpaceDE w:val="0"/>
        <w:autoSpaceDN w:val="0"/>
        <w:adjustRightInd w:val="0"/>
        <w:rPr>
          <w:rFonts w:eastAsiaTheme="minorEastAsia"/>
          <w:b/>
          <w:bCs/>
          <w:sz w:val="22"/>
        </w:rPr>
      </w:pPr>
    </w:p>
    <w:p w14:paraId="57D719A6" w14:textId="77777777" w:rsidR="00555B9C" w:rsidRPr="003C1B3A" w:rsidRDefault="00555B9C" w:rsidP="00555B9C">
      <w:pPr>
        <w:autoSpaceDE w:val="0"/>
        <w:autoSpaceDN w:val="0"/>
        <w:adjustRightInd w:val="0"/>
        <w:rPr>
          <w:rFonts w:eastAsiaTheme="minorEastAsia"/>
          <w:sz w:val="22"/>
        </w:rPr>
      </w:pPr>
      <w:r w:rsidRPr="003C1B3A">
        <w:rPr>
          <w:rFonts w:eastAsiaTheme="minorEastAsia"/>
          <w:sz w:val="22"/>
        </w:rPr>
        <w:t xml:space="preserve">Knowledge, or demonstrable ability to gain understanding, of eating disorders and other mental health issues </w:t>
      </w:r>
    </w:p>
    <w:p w14:paraId="71FFEBC3" w14:textId="77777777" w:rsidR="00555B9C" w:rsidRPr="003C1B3A" w:rsidRDefault="00555B9C" w:rsidP="00555B9C">
      <w:pPr>
        <w:autoSpaceDE w:val="0"/>
        <w:autoSpaceDN w:val="0"/>
        <w:adjustRightInd w:val="0"/>
        <w:rPr>
          <w:rFonts w:eastAsiaTheme="minorEastAsia"/>
          <w:sz w:val="22"/>
        </w:rPr>
      </w:pPr>
    </w:p>
    <w:p w14:paraId="02049EB7" w14:textId="77777777" w:rsidR="00555B9C" w:rsidRPr="003C1B3A" w:rsidRDefault="00555B9C" w:rsidP="00555B9C">
      <w:pPr>
        <w:autoSpaceDE w:val="0"/>
        <w:autoSpaceDN w:val="0"/>
        <w:adjustRightInd w:val="0"/>
        <w:rPr>
          <w:rFonts w:eastAsiaTheme="minorEastAsia"/>
          <w:sz w:val="22"/>
        </w:rPr>
      </w:pPr>
      <w:r w:rsidRPr="003C1B3A">
        <w:rPr>
          <w:rFonts w:eastAsiaTheme="minorEastAsia"/>
          <w:sz w:val="22"/>
        </w:rPr>
        <w:t xml:space="preserve">Good working knowledge of Microsoft Windows and Office </w:t>
      </w:r>
    </w:p>
    <w:p w14:paraId="70E97BE2" w14:textId="77777777" w:rsidR="00102B0A" w:rsidRPr="003C1B3A" w:rsidRDefault="00102B0A">
      <w:pPr>
        <w:rPr>
          <w:sz w:val="22"/>
        </w:rPr>
      </w:pPr>
    </w:p>
    <w:sectPr w:rsidR="00102B0A" w:rsidRPr="003C1B3A" w:rsidSect="0050551F">
      <w:footerReference w:type="default" r:id="rId11"/>
      <w:pgSz w:w="11906" w:h="16838"/>
      <w:pgMar w:top="1440" w:right="1440" w:bottom="993" w:left="1440" w:header="708" w:footer="5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170C8" w14:textId="77777777" w:rsidR="00A37ECF" w:rsidRDefault="00A37ECF" w:rsidP="00BD0CD3">
      <w:r>
        <w:separator/>
      </w:r>
    </w:p>
  </w:endnote>
  <w:endnote w:type="continuationSeparator" w:id="0">
    <w:p w14:paraId="26FC7878" w14:textId="77777777" w:rsidR="00A37ECF" w:rsidRDefault="00A37ECF" w:rsidP="00BD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0946" w14:textId="57F1F6B3" w:rsidR="00FA4741" w:rsidRPr="00F26C2E" w:rsidRDefault="00A8722C">
    <w:pPr>
      <w:pStyle w:val="Footer"/>
      <w:rPr>
        <w:i/>
        <w:color w:val="808080" w:themeColor="background1" w:themeShade="80"/>
        <w:sz w:val="20"/>
        <w:szCs w:val="18"/>
      </w:rPr>
    </w:pPr>
    <w:r>
      <w:rPr>
        <w:i/>
        <w:color w:val="808080" w:themeColor="background1" w:themeShade="80"/>
        <w:sz w:val="20"/>
        <w:szCs w:val="18"/>
      </w:rPr>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43D7A" w14:textId="77777777" w:rsidR="00A37ECF" w:rsidRDefault="00A37ECF" w:rsidP="00BD0CD3">
      <w:r>
        <w:separator/>
      </w:r>
    </w:p>
  </w:footnote>
  <w:footnote w:type="continuationSeparator" w:id="0">
    <w:p w14:paraId="31896529" w14:textId="77777777" w:rsidR="00A37ECF" w:rsidRDefault="00A37ECF" w:rsidP="00BD0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46A6"/>
    <w:multiLevelType w:val="multilevel"/>
    <w:tmpl w:val="34A89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7E21D4"/>
    <w:multiLevelType w:val="hybridMultilevel"/>
    <w:tmpl w:val="1A0E03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B2C63A9"/>
    <w:multiLevelType w:val="hybridMultilevel"/>
    <w:tmpl w:val="18B8AA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93D62E7"/>
    <w:multiLevelType w:val="hybridMultilevel"/>
    <w:tmpl w:val="78E2F844"/>
    <w:lvl w:ilvl="0" w:tplc="DB04DB1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875639"/>
    <w:multiLevelType w:val="hybridMultilevel"/>
    <w:tmpl w:val="18B8AA5C"/>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D93B47"/>
    <w:multiLevelType w:val="hybridMultilevel"/>
    <w:tmpl w:val="B8B696B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81E5AC5"/>
    <w:multiLevelType w:val="hybridMultilevel"/>
    <w:tmpl w:val="49607C00"/>
    <w:lvl w:ilvl="0" w:tplc="D7F69902">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DF25DE"/>
    <w:multiLevelType w:val="hybridMultilevel"/>
    <w:tmpl w:val="ACBC13C2"/>
    <w:lvl w:ilvl="0" w:tplc="F162ECDE">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67015F"/>
    <w:multiLevelType w:val="hybridMultilevel"/>
    <w:tmpl w:val="6CCE9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54495225">
    <w:abstractNumId w:val="8"/>
  </w:num>
  <w:num w:numId="2" w16cid:durableId="1106464751">
    <w:abstractNumId w:val="6"/>
  </w:num>
  <w:num w:numId="3" w16cid:durableId="1056124014">
    <w:abstractNumId w:val="4"/>
  </w:num>
  <w:num w:numId="4" w16cid:durableId="1724981310">
    <w:abstractNumId w:val="2"/>
  </w:num>
  <w:num w:numId="5" w16cid:durableId="1292830188">
    <w:abstractNumId w:val="0"/>
  </w:num>
  <w:num w:numId="6" w16cid:durableId="927076845">
    <w:abstractNumId w:val="1"/>
  </w:num>
  <w:num w:numId="7" w16cid:durableId="648171352">
    <w:abstractNumId w:val="7"/>
  </w:num>
  <w:num w:numId="8" w16cid:durableId="390660842">
    <w:abstractNumId w:val="5"/>
  </w:num>
  <w:num w:numId="9" w16cid:durableId="1783546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9BE"/>
    <w:rsid w:val="00005381"/>
    <w:rsid w:val="00011F59"/>
    <w:rsid w:val="00026591"/>
    <w:rsid w:val="00031100"/>
    <w:rsid w:val="00082A76"/>
    <w:rsid w:val="00102B0A"/>
    <w:rsid w:val="00154DE0"/>
    <w:rsid w:val="00191D77"/>
    <w:rsid w:val="001A02E0"/>
    <w:rsid w:val="001D30A1"/>
    <w:rsid w:val="001F5C60"/>
    <w:rsid w:val="00203CC9"/>
    <w:rsid w:val="00204509"/>
    <w:rsid w:val="002071F0"/>
    <w:rsid w:val="00280D9F"/>
    <w:rsid w:val="002F1DE9"/>
    <w:rsid w:val="002F4B6B"/>
    <w:rsid w:val="00311FC9"/>
    <w:rsid w:val="0035224C"/>
    <w:rsid w:val="0036658C"/>
    <w:rsid w:val="00396E57"/>
    <w:rsid w:val="003A76A3"/>
    <w:rsid w:val="003C1B3A"/>
    <w:rsid w:val="003D6B25"/>
    <w:rsid w:val="00401B09"/>
    <w:rsid w:val="00426CBF"/>
    <w:rsid w:val="004441A5"/>
    <w:rsid w:val="004710A9"/>
    <w:rsid w:val="00473797"/>
    <w:rsid w:val="0048245C"/>
    <w:rsid w:val="004A3B00"/>
    <w:rsid w:val="0050551F"/>
    <w:rsid w:val="00512374"/>
    <w:rsid w:val="00555B9C"/>
    <w:rsid w:val="0061035B"/>
    <w:rsid w:val="0065526E"/>
    <w:rsid w:val="00664303"/>
    <w:rsid w:val="00694DF6"/>
    <w:rsid w:val="006A329B"/>
    <w:rsid w:val="006B2D43"/>
    <w:rsid w:val="006B2EAC"/>
    <w:rsid w:val="00740E5E"/>
    <w:rsid w:val="0078567D"/>
    <w:rsid w:val="007910AB"/>
    <w:rsid w:val="007A10F3"/>
    <w:rsid w:val="00806B2B"/>
    <w:rsid w:val="0080796F"/>
    <w:rsid w:val="0081036F"/>
    <w:rsid w:val="00832912"/>
    <w:rsid w:val="0083537C"/>
    <w:rsid w:val="00835FD8"/>
    <w:rsid w:val="0085522B"/>
    <w:rsid w:val="008A0710"/>
    <w:rsid w:val="008C0A17"/>
    <w:rsid w:val="008C23B2"/>
    <w:rsid w:val="008D36B8"/>
    <w:rsid w:val="00900852"/>
    <w:rsid w:val="00900ECB"/>
    <w:rsid w:val="00980D37"/>
    <w:rsid w:val="00987DB6"/>
    <w:rsid w:val="00992C2F"/>
    <w:rsid w:val="00A02A84"/>
    <w:rsid w:val="00A140FD"/>
    <w:rsid w:val="00A37ECF"/>
    <w:rsid w:val="00A50C30"/>
    <w:rsid w:val="00A779BE"/>
    <w:rsid w:val="00A8722C"/>
    <w:rsid w:val="00AB0A50"/>
    <w:rsid w:val="00AF4875"/>
    <w:rsid w:val="00AF77A1"/>
    <w:rsid w:val="00B1163A"/>
    <w:rsid w:val="00B45023"/>
    <w:rsid w:val="00B9182D"/>
    <w:rsid w:val="00B929A2"/>
    <w:rsid w:val="00BD0CD3"/>
    <w:rsid w:val="00C07617"/>
    <w:rsid w:val="00C10F01"/>
    <w:rsid w:val="00C17F23"/>
    <w:rsid w:val="00C35D28"/>
    <w:rsid w:val="00C6199A"/>
    <w:rsid w:val="00D62E7D"/>
    <w:rsid w:val="00DC0EA2"/>
    <w:rsid w:val="00DD37C6"/>
    <w:rsid w:val="00E734BA"/>
    <w:rsid w:val="00E828FF"/>
    <w:rsid w:val="00E876AF"/>
    <w:rsid w:val="00E93864"/>
    <w:rsid w:val="00EE0BCA"/>
    <w:rsid w:val="00EE3C73"/>
    <w:rsid w:val="00F10F5E"/>
    <w:rsid w:val="00F165C0"/>
    <w:rsid w:val="00F26C2E"/>
    <w:rsid w:val="00FA0B82"/>
    <w:rsid w:val="00FA2949"/>
    <w:rsid w:val="00FA4741"/>
    <w:rsid w:val="00FA5886"/>
    <w:rsid w:val="00FF261B"/>
    <w:rsid w:val="0509B9D1"/>
    <w:rsid w:val="0B54F201"/>
    <w:rsid w:val="0F0B4784"/>
    <w:rsid w:val="20692690"/>
    <w:rsid w:val="28E375DD"/>
    <w:rsid w:val="33BED8A2"/>
    <w:rsid w:val="3B9306E7"/>
    <w:rsid w:val="3CB5A108"/>
    <w:rsid w:val="3F455348"/>
    <w:rsid w:val="4FF249A9"/>
    <w:rsid w:val="6794754E"/>
    <w:rsid w:val="699E14E2"/>
    <w:rsid w:val="7BB1B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DC7C2B"/>
  <w15:docId w15:val="{A2ACAD10-B975-4B62-B5A3-2A64E42C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79BE"/>
  </w:style>
  <w:style w:type="paragraph" w:styleId="ListParagraph">
    <w:name w:val="List Paragraph"/>
    <w:basedOn w:val="Normal"/>
    <w:uiPriority w:val="34"/>
    <w:qFormat/>
    <w:rsid w:val="00154DE0"/>
    <w:pPr>
      <w:ind w:left="720"/>
      <w:contextualSpacing/>
    </w:pPr>
  </w:style>
  <w:style w:type="paragraph" w:styleId="BalloonText">
    <w:name w:val="Balloon Text"/>
    <w:basedOn w:val="Normal"/>
    <w:link w:val="BalloonTextChar"/>
    <w:uiPriority w:val="99"/>
    <w:semiHidden/>
    <w:unhideWhenUsed/>
    <w:rsid w:val="00031100"/>
    <w:rPr>
      <w:rFonts w:ascii="Tahoma" w:hAnsi="Tahoma" w:cs="Tahoma"/>
      <w:sz w:val="16"/>
      <w:szCs w:val="16"/>
    </w:rPr>
  </w:style>
  <w:style w:type="character" w:customStyle="1" w:styleId="BalloonTextChar">
    <w:name w:val="Balloon Text Char"/>
    <w:basedOn w:val="DefaultParagraphFont"/>
    <w:link w:val="BalloonText"/>
    <w:uiPriority w:val="99"/>
    <w:semiHidden/>
    <w:rsid w:val="00031100"/>
    <w:rPr>
      <w:rFonts w:ascii="Tahoma" w:hAnsi="Tahoma" w:cs="Tahoma"/>
      <w:sz w:val="16"/>
      <w:szCs w:val="16"/>
    </w:rPr>
  </w:style>
  <w:style w:type="paragraph" w:styleId="Header">
    <w:name w:val="header"/>
    <w:basedOn w:val="Normal"/>
    <w:link w:val="HeaderChar"/>
    <w:uiPriority w:val="99"/>
    <w:unhideWhenUsed/>
    <w:rsid w:val="00BD0CD3"/>
    <w:pPr>
      <w:tabs>
        <w:tab w:val="center" w:pos="4513"/>
        <w:tab w:val="right" w:pos="9026"/>
      </w:tabs>
    </w:pPr>
  </w:style>
  <w:style w:type="character" w:customStyle="1" w:styleId="HeaderChar">
    <w:name w:val="Header Char"/>
    <w:basedOn w:val="DefaultParagraphFont"/>
    <w:link w:val="Header"/>
    <w:uiPriority w:val="99"/>
    <w:rsid w:val="00BD0CD3"/>
  </w:style>
  <w:style w:type="paragraph" w:styleId="Footer">
    <w:name w:val="footer"/>
    <w:basedOn w:val="Normal"/>
    <w:link w:val="FooterChar"/>
    <w:uiPriority w:val="99"/>
    <w:unhideWhenUsed/>
    <w:rsid w:val="00BD0CD3"/>
    <w:pPr>
      <w:tabs>
        <w:tab w:val="center" w:pos="4513"/>
        <w:tab w:val="right" w:pos="9026"/>
      </w:tabs>
    </w:pPr>
  </w:style>
  <w:style w:type="character" w:customStyle="1" w:styleId="FooterChar">
    <w:name w:val="Footer Char"/>
    <w:basedOn w:val="DefaultParagraphFont"/>
    <w:link w:val="Footer"/>
    <w:uiPriority w:val="99"/>
    <w:rsid w:val="00BD0CD3"/>
  </w:style>
  <w:style w:type="paragraph" w:styleId="NormalWeb">
    <w:name w:val="Normal (Web)"/>
    <w:basedOn w:val="Normal"/>
    <w:uiPriority w:val="99"/>
    <w:semiHidden/>
    <w:unhideWhenUsed/>
    <w:rsid w:val="00E734BA"/>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311829">
      <w:bodyDiv w:val="1"/>
      <w:marLeft w:val="0"/>
      <w:marRight w:val="0"/>
      <w:marTop w:val="0"/>
      <w:marBottom w:val="0"/>
      <w:divBdr>
        <w:top w:val="none" w:sz="0" w:space="0" w:color="auto"/>
        <w:left w:val="none" w:sz="0" w:space="0" w:color="auto"/>
        <w:bottom w:val="none" w:sz="0" w:space="0" w:color="auto"/>
        <w:right w:val="none" w:sz="0" w:space="0" w:color="auto"/>
      </w:divBdr>
    </w:div>
    <w:div w:id="14784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7E530DD8FEF042AA59E4C6EEE71FC4" ma:contentTypeVersion="6" ma:contentTypeDescription="Create a new document." ma:contentTypeScope="" ma:versionID="06c4a76602507d5536f5dc0d4695db79">
  <xsd:schema xmlns:xsd="http://www.w3.org/2001/XMLSchema" xmlns:xs="http://www.w3.org/2001/XMLSchema" xmlns:p="http://schemas.microsoft.com/office/2006/metadata/properties" xmlns:ns2="720289c3-06e3-4953-bde5-b62d5f20f95f" xmlns:ns3="bfe5f663-623e-450f-a5f5-17012544a26e" targetNamespace="http://schemas.microsoft.com/office/2006/metadata/properties" ma:root="true" ma:fieldsID="9c8163125ea0bcb36ba78942467d8bf2" ns2:_="" ns3:_="">
    <xsd:import namespace="720289c3-06e3-4953-bde5-b62d5f20f95f"/>
    <xsd:import namespace="bfe5f663-623e-450f-a5f5-17012544a2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289c3-06e3-4953-bde5-b62d5f20f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e5f663-623e-450f-a5f5-17012544a2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217A56-0259-42F3-B4C5-A40A91AC6B4E}">
  <ds:schemaRefs>
    <ds:schemaRef ds:uri="http://schemas.microsoft.com/sharepoint/v3/contenttype/forms"/>
  </ds:schemaRefs>
</ds:datastoreItem>
</file>

<file path=customXml/itemProps2.xml><?xml version="1.0" encoding="utf-8"?>
<ds:datastoreItem xmlns:ds="http://schemas.openxmlformats.org/officeDocument/2006/customXml" ds:itemID="{DFB597CF-78A6-4D88-9318-3175A1580A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1B5710-A147-487A-8DD0-8643356B2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289c3-06e3-4953-bde5-b62d5f20f95f"/>
    <ds:schemaRef ds:uri="bfe5f663-623e-450f-a5f5-17012544a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Health &amp; Social Care Information Centre</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Radford</dc:creator>
  <cp:lastModifiedBy>Katherine Pugh</cp:lastModifiedBy>
  <cp:revision>10</cp:revision>
  <cp:lastPrinted>2015-12-30T16:42:00Z</cp:lastPrinted>
  <dcterms:created xsi:type="dcterms:W3CDTF">2021-11-18T11:10:00Z</dcterms:created>
  <dcterms:modified xsi:type="dcterms:W3CDTF">2022-05-09T13:00:00Z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0x010100007E530DD8FEF042AA59E4C6EEE71FC4</vt:lpwstr>
  </property>
</Properties>
</file>